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7CDA" w:rsidRDefault="000C6910">
      <w:pPr>
        <w:rPr>
          <w:i/>
          <w:iCs/>
          <w:color w:val="000000" w:themeColor="text2"/>
          <w:spacing w:val="5"/>
          <w:sz w:val="24"/>
          <w:szCs w:val="24"/>
        </w:rPr>
      </w:pPr>
      <w:r w:rsidRPr="000C6910">
        <w:rPr>
          <w:i/>
          <w:iCs/>
          <w:smallCaps/>
          <w:noProof/>
          <w:color w:val="000000" w:themeColor="text2"/>
          <w:spacing w:val="5"/>
          <w:sz w:val="24"/>
          <w:szCs w:val="24"/>
          <w:lang w:eastAsia="en-US"/>
        </w:rPr>
        <w:pict>
          <v:rect id="Rectangle 89" o:spid="_x0000_s1026" style="position:absolute;margin-left:0;margin-top:111.3pt;width:434.25pt;height:201pt;z-index:251672576;visibility:visible;mso-position-horizontal-relative:margin;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" o:allowincell="f" filled="f" stroked="f">
            <v:textbox>
              <w:txbxContent>
                <w:p w:rsidR="00202BF1" w:rsidRPr="001E3CC2" w:rsidRDefault="00202BF1" w:rsidP="002D314A">
                  <w:pPr>
                    <w:pStyle w:val="TitleDocument"/>
                    <w:jc w:val="center"/>
                  </w:pPr>
                  <w:sdt>
                    <w:sdtPr>
                      <w:alias w:val="Title"/>
                      <w:id w:val="-1364286303"/>
                      <w:dataBinding w:prefixMappings="xmlns:ns0='http://schemas.openxmlformats.org/package/2006/metadata/core-properties' xmlns:ns1='http://purl.org/dc/elements/1.1/'" w:xpath="/ns0:coreProperties[1]/ns1:title[1]" w:storeItemID="{6C3C8BC8-F283-45AE-878A-BAB7291924A1}"/>
                      <w:text/>
                    </w:sdtPr>
                    <w:sdtContent>
                      <w:r>
                        <w:t xml:space="preserve">Report of the </w:t>
                      </w:r>
                      <w:r w:rsidRPr="00482E05">
                        <w:t>P</w:t>
                      </w:r>
                      <w:r>
                        <w:t>articipatory Training Workshop for Extension Agencies i</w:t>
                      </w:r>
                      <w:r w:rsidRPr="00482E05">
                        <w:t>n Malawi</w:t>
                      </w:r>
                    </w:sdtContent>
                  </w:sdt>
                </w:p>
                <w:p w:rsidR="00202BF1" w:rsidRPr="001E3CC2" w:rsidRDefault="00202BF1" w:rsidP="002D314A">
                  <w:pPr>
                    <w:jc w:val="center"/>
                    <w:rPr>
                      <w:i/>
                      <w:iCs/>
                      <w:color w:val="595959" w:themeColor="accent2" w:themeShade="80"/>
                      <w:sz w:val="32"/>
                      <w:szCs w:val="32"/>
                    </w:rPr>
                  </w:pPr>
                  <w:sdt>
                    <w:sdtPr>
                      <w:rPr>
                        <w:rStyle w:val="ILRIBlurbChar"/>
                        <w:b/>
                        <w:sz w:val="28"/>
                      </w:rPr>
                      <w:alias w:val="Subtitle"/>
                      <w:id w:val="504016398"/>
                      <w:dataBinding w:prefixMappings="xmlns:ns0='http://schemas.openxmlformats.org/package/2006/metadata/core-properties' xmlns:ns1='http://purl.org/dc/elements/1.1/'" w:xpath="/ns0:coreProperties[1]/ns1:subject[1]" w:storeItemID="{6C3C8BC8-F283-45AE-878A-BAB7291924A1}"/>
                      <w:text/>
                    </w:sdtPr>
                    <w:sdtContent>
                      <w:r w:rsidRPr="00502174">
                        <w:rPr>
                          <w:rStyle w:val="ILRIBlurbChar"/>
                          <w:b/>
                          <w:sz w:val="28"/>
                        </w:rPr>
                        <w:t>Regis Chikowo, Krista Isaacs and Sieglinde Snapp</w:t>
                      </w:r>
                    </w:sdtContent>
                  </w:sdt>
                </w:p>
              </w:txbxContent>
            </v:textbox>
            <w10:wrap anchorx="margin" anchory="page"/>
          </v:rect>
        </w:pict>
      </w:r>
      <w:r w:rsidRPr="000C6910">
        <w:rPr>
          <w:rFonts w:ascii="Century Schoolbook" w:hAnsi="Century Schoolbook"/>
          <w:i/>
          <w:iCs/>
          <w:smallCaps/>
          <w:noProof/>
          <w:color w:val="4F271C"/>
          <w:spacing w:val="5"/>
          <w:sz w:val="32"/>
          <w:szCs w:val="32"/>
          <w:lang w:eastAsia="en-US"/>
        </w:rPr>
        <w:pict>
          <v:rect id="Rectangle 54" o:spid="_x0000_s1027" style="position:absolute;margin-left:0;margin-top:382.25pt;width:476.25pt;height:184.25pt;z-index:251671552;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" o:allowincell="f" stroked="f">
            <v:textbox>
              <w:txbxContent>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08"/>
                    <w:gridCol w:w="6434"/>
                  </w:tblGrid>
                  <w:tr w:rsidR="00202BF1" w:rsidRPr="000B4AED" w:rsidTr="000B4AED">
                    <w:tc>
                      <w:tcPr>
                        <w:tcW w:w="9242" w:type="dxa"/>
                        <w:gridSpan w:val="2"/>
                        <w:tcBorders>
                          <w:top w:val="nil"/>
                          <w:left w:val="nil"/>
                          <w:bottom w:val="nil"/>
                          <w:right w:val="nil"/>
                        </w:tcBorders>
                      </w:tcPr>
                      <w:p w:rsidR="00202BF1" w:rsidRPr="000B4AED" w:rsidRDefault="00202BF1" w:rsidP="000B4AED">
                        <w:pPr>
                          <w:pStyle w:val="NoSpacing"/>
                          <w:rPr>
                            <w:rFonts w:cs="Calibri"/>
                          </w:rPr>
                        </w:pPr>
                        <w:r>
                          <w:rPr>
                            <w:rFonts w:cs="Calibri"/>
                          </w:rPr>
                          <w:t xml:space="preserve"> </w:t>
                        </w:r>
                        <w:r>
                          <w:rPr>
                            <w:rFonts w:cs="Calibri"/>
                            <w:iCs/>
                          </w:rPr>
                          <w:tab/>
                        </w:r>
                        <w:r>
                          <w:rPr>
                            <w:rFonts w:cs="Calibri"/>
                            <w:iCs/>
                          </w:rPr>
                          <w:tab/>
                        </w:r>
                        <w:r>
                          <w:rPr>
                            <w:rFonts w:cs="Calibri"/>
                            <w:iCs/>
                          </w:rPr>
                          <w:tab/>
                        </w:r>
                        <w:r>
                          <w:rPr>
                            <w:rFonts w:cs="Calibri"/>
                            <w:iCs/>
                          </w:rPr>
                          <w:tab/>
                        </w:r>
                        <w:r>
                          <w:rPr>
                            <w:rFonts w:cs="Calibri"/>
                            <w:iCs/>
                          </w:rPr>
                          <w:tab/>
                        </w:r>
                        <w:r>
                          <w:rPr>
                            <w:rFonts w:cs="Calibri"/>
                            <w:iCs/>
                          </w:rPr>
                          <w:tab/>
                        </w:r>
                        <w:r>
                          <w:rPr>
                            <w:rFonts w:cs="Calibri"/>
                            <w:iCs/>
                          </w:rPr>
                          <w:tab/>
                        </w:r>
                      </w:p>
                    </w:tc>
                  </w:tr>
                  <w:tr w:rsidR="00202BF1" w:rsidRPr="000B4AED" w:rsidTr="000B4AED">
                    <w:tc>
                      <w:tcPr>
                        <w:tcW w:w="2808" w:type="dxa"/>
                        <w:tcBorders>
                          <w:top w:val="nil"/>
                          <w:left w:val="nil"/>
                          <w:bottom w:val="nil"/>
                          <w:right w:val="nil"/>
                        </w:tcBorders>
                      </w:tcPr>
                      <w:p w:rsidR="00202BF1" w:rsidRPr="000B4AED" w:rsidRDefault="00202BF1">
                        <w:pPr>
                          <w:pStyle w:val="NoSpacing"/>
                          <w:rPr>
                            <w:rFonts w:cs="Calibri"/>
                          </w:rPr>
                        </w:pPr>
                      </w:p>
                      <w:p w:rsidR="00202BF1" w:rsidRPr="000B4AED" w:rsidRDefault="00202BF1" w:rsidP="001A068B">
                        <w:pPr>
                          <w:pStyle w:val="NoSpacing"/>
                          <w:rPr>
                            <w:rFonts w:cs="Calibri"/>
                          </w:rPr>
                        </w:pPr>
                        <w:r>
                          <w:rPr>
                            <w:rFonts w:cs="Calibri"/>
                          </w:rPr>
                          <w:t>P</w:t>
                        </w:r>
                        <w:r w:rsidRPr="000B4AED">
                          <w:rPr>
                            <w:rFonts w:cs="Calibri"/>
                          </w:rPr>
                          <w:t>roduced by</w:t>
                        </w:r>
                      </w:p>
                    </w:tc>
                    <w:tc>
                      <w:tcPr>
                        <w:tcW w:w="6434" w:type="dxa"/>
                        <w:tcBorders>
                          <w:top w:val="nil"/>
                          <w:left w:val="nil"/>
                          <w:bottom w:val="nil"/>
                          <w:right w:val="nil"/>
                        </w:tcBorders>
                      </w:tcPr>
                      <w:p w:rsidR="00202BF1" w:rsidRPr="000B4AED" w:rsidRDefault="00202BF1">
                        <w:pPr>
                          <w:pStyle w:val="NoSpacing"/>
                          <w:rPr>
                            <w:rFonts w:cs="Calibri"/>
                          </w:rPr>
                        </w:pPr>
                      </w:p>
                      <w:p w:rsidR="00202BF1" w:rsidRPr="000B4AED" w:rsidRDefault="00202BF1">
                        <w:pPr>
                          <w:pStyle w:val="NoSpacing"/>
                          <w:rPr>
                            <w:rFonts w:cs="Calibri"/>
                          </w:rPr>
                        </w:pPr>
                        <w:r w:rsidRPr="00482E05">
                          <w:rPr>
                            <w:rFonts w:cs="Calibri"/>
                          </w:rPr>
                          <w:t>Michigan State University</w:t>
                        </w:r>
                      </w:p>
                      <w:p w:rsidR="00202BF1" w:rsidRPr="000B4AED" w:rsidRDefault="00202BF1">
                        <w:pPr>
                          <w:pStyle w:val="NoSpacing"/>
                          <w:rPr>
                            <w:rFonts w:cs="Calibri"/>
                          </w:rPr>
                        </w:pPr>
                      </w:p>
                    </w:tc>
                  </w:tr>
                  <w:tr w:rsidR="00202BF1" w:rsidRPr="000B4AED" w:rsidTr="000B4AED">
                    <w:tc>
                      <w:tcPr>
                        <w:tcW w:w="2808" w:type="dxa"/>
                        <w:tcBorders>
                          <w:top w:val="nil"/>
                          <w:left w:val="nil"/>
                          <w:bottom w:val="nil"/>
                          <w:right w:val="nil"/>
                        </w:tcBorders>
                        <w:hideMark/>
                      </w:tcPr>
                      <w:p w:rsidR="00202BF1" w:rsidRPr="000B4AED" w:rsidRDefault="00202BF1" w:rsidP="001A068B">
                        <w:pPr>
                          <w:pStyle w:val="NoSpacing"/>
                          <w:rPr>
                            <w:rFonts w:cs="Calibri"/>
                          </w:rPr>
                        </w:pPr>
                        <w:r>
                          <w:rPr>
                            <w:rFonts w:cs="Calibri"/>
                          </w:rPr>
                          <w:t>P</w:t>
                        </w:r>
                        <w:r w:rsidRPr="000B4AED">
                          <w:rPr>
                            <w:rFonts w:cs="Calibri"/>
                          </w:rPr>
                          <w:t xml:space="preserve">ublished by </w:t>
                        </w:r>
                      </w:p>
                    </w:tc>
                    <w:tc>
                      <w:tcPr>
                        <w:tcW w:w="6434" w:type="dxa"/>
                        <w:tcBorders>
                          <w:top w:val="nil"/>
                          <w:left w:val="nil"/>
                          <w:bottom w:val="nil"/>
                          <w:right w:val="nil"/>
                        </w:tcBorders>
                      </w:tcPr>
                      <w:p w:rsidR="00202BF1" w:rsidRPr="000B4AED" w:rsidRDefault="00202BF1">
                        <w:pPr>
                          <w:pStyle w:val="NoSpacing"/>
                          <w:rPr>
                            <w:rFonts w:cs="Calibri"/>
                          </w:rPr>
                        </w:pPr>
                        <w:r w:rsidRPr="00482E05">
                          <w:rPr>
                            <w:rFonts w:cs="Calibri"/>
                          </w:rPr>
                          <w:t>International Institute of Tropical Agriculture</w:t>
                        </w:r>
                      </w:p>
                      <w:p w:rsidR="00202BF1" w:rsidRPr="000B4AED" w:rsidRDefault="00202BF1">
                        <w:pPr>
                          <w:pStyle w:val="NoSpacing"/>
                          <w:rPr>
                            <w:rFonts w:cs="Calibri"/>
                          </w:rPr>
                        </w:pPr>
                      </w:p>
                    </w:tc>
                  </w:tr>
                  <w:tr w:rsidR="00202BF1" w:rsidRPr="000B4AED" w:rsidTr="000B4AED">
                    <w:tc>
                      <w:tcPr>
                        <w:tcW w:w="9242" w:type="dxa"/>
                        <w:gridSpan w:val="2"/>
                        <w:tcBorders>
                          <w:top w:val="nil"/>
                          <w:left w:val="nil"/>
                          <w:bottom w:val="nil"/>
                          <w:right w:val="nil"/>
                        </w:tcBorders>
                        <w:hideMark/>
                      </w:tcPr>
                      <w:p w:rsidR="00202BF1" w:rsidRPr="000B4AED" w:rsidRDefault="00202BF1" w:rsidP="002D314A">
                        <w:pPr>
                          <w:pStyle w:val="NoSpacing"/>
                          <w:jc w:val="center"/>
                          <w:rPr>
                            <w:rFonts w:cs="Calibri"/>
                          </w:rPr>
                        </w:pPr>
                        <w:r>
                          <w:rPr>
                            <w:rFonts w:cs="Calibri"/>
                          </w:rPr>
                          <w:t>November, 2012</w:t>
                        </w:r>
                      </w:p>
                    </w:tc>
                  </w:tr>
                </w:tbl>
                <w:p w:rsidR="00202BF1" w:rsidRPr="000B4AED" w:rsidRDefault="00202BF1" w:rsidP="00B10401">
                  <w:pPr>
                    <w:jc w:val="center"/>
                    <w:rPr>
                      <w:rFonts w:ascii="Calibri" w:eastAsia="Times New Roman" w:hAnsi="Calibri" w:cs="Calibri"/>
                      <w:bCs/>
                      <w:sz w:val="24"/>
                      <w:szCs w:val="24"/>
                    </w:rPr>
                  </w:pPr>
                  <w:hyperlink r:id="rId9" w:history="1">
                    <w:r w:rsidRPr="0046648C">
                      <w:rPr>
                        <w:rStyle w:val="Hyperlink"/>
                        <w:rFonts w:ascii="Calibri" w:eastAsia="Times New Roman" w:hAnsi="Calibri" w:cs="Calibri"/>
                        <w:bCs/>
                        <w:sz w:val="24"/>
                        <w:szCs w:val="24"/>
                      </w:rPr>
                      <w:t>www.africa-rising.net</w:t>
                    </w:r>
                  </w:hyperlink>
                </w:p>
              </w:txbxContent>
            </v:textbox>
            <w10:wrap anchorx="margin" anchory="margin"/>
          </v:rect>
        </w:pict>
      </w:r>
      <w:sdt>
        <w:sdtPr>
          <w:rPr>
            <w:i/>
            <w:iCs/>
            <w:smallCaps/>
            <w:color w:val="000000" w:themeColor="text2"/>
            <w:spacing w:val="5"/>
            <w:sz w:val="24"/>
            <w:szCs w:val="24"/>
          </w:rPr>
          <w:id w:val="-689369987"/>
          <w:docPartObj>
            <w:docPartGallery w:val="Cover Pages"/>
            <w:docPartUnique/>
          </w:docPartObj>
        </w:sdtPr>
        <w:sdtContent>
          <w:r w:rsidR="0094003E">
            <w:rPr>
              <w:i/>
              <w:iCs/>
              <w:smallCaps/>
              <w:color w:val="000000" w:themeColor="text2"/>
              <w:spacing w:val="5"/>
              <w:sz w:val="24"/>
              <w:szCs w:val="24"/>
            </w:rPr>
            <w:br w:type="page"/>
          </w:r>
          <w:bookmarkStart w:id="0" w:name="_GoBack"/>
          <w:bookmarkEnd w:id="0"/>
        </w:sdtContent>
      </w:sdt>
    </w:p>
    <w:p w:rsidR="000B4AED" w:rsidRPr="006D5590" w:rsidRDefault="000B4AED" w:rsidP="007B127E">
      <w:pPr>
        <w:pStyle w:val="ILRIBlurb"/>
      </w:pPr>
      <w:r w:rsidRPr="006D5590">
        <w:lastRenderedPageBreak/>
        <w:t xml:space="preserve">The Africa Research </w:t>
      </w:r>
      <w:r w:rsidR="00F071A7" w:rsidRPr="006D5590">
        <w:t>I</w:t>
      </w:r>
      <w:r w:rsidRPr="006D5590">
        <w:t xml:space="preserve">n Sustainable Intensification for the Next Generation (Africa RISING) program comprises three research-for-development projects supported by the United States Agency for International Development as part of the U.S. government’s Feed the Future initiative. </w:t>
      </w:r>
    </w:p>
    <w:p w:rsidR="000B4AED" w:rsidRPr="006D5590" w:rsidRDefault="000B4AED" w:rsidP="007B127E">
      <w:pPr>
        <w:pStyle w:val="ILRIBlurb"/>
      </w:pPr>
    </w:p>
    <w:p w:rsidR="000B4AED" w:rsidRPr="006D5590" w:rsidRDefault="000B4AED" w:rsidP="007B127E">
      <w:pPr>
        <w:pStyle w:val="ILRIBlurb"/>
      </w:pPr>
      <w:r w:rsidRPr="006D5590">
        <w:t>Through action research and development partnerships, Africa RISING will create opportunities for smallholder farm households to move out of hunger and poverty through sustainably intensified farming systems that improve food, nutrition, and income security, particularly for women and children, and conserve or enhance the natural resource base.</w:t>
      </w:r>
    </w:p>
    <w:p w:rsidR="003B712F" w:rsidRDefault="000B4AED" w:rsidP="003B712F">
      <w:pPr>
        <w:rPr>
          <w:rStyle w:val="Hyperlink"/>
        </w:rPr>
      </w:pPr>
      <w:r w:rsidRPr="006D5590">
        <w:br/>
      </w:r>
      <w:r w:rsidR="003B712F" w:rsidRPr="00AC1D22">
        <w:t xml:space="preserve">The three </w:t>
      </w:r>
      <w:r w:rsidR="003B712F">
        <w:t xml:space="preserve">regional </w:t>
      </w:r>
      <w:r w:rsidR="003B712F" w:rsidRPr="00AC1D22">
        <w:t>projects are led by the International Institute of Tropical Agriculture (in West Africa and East and Southern Africa) and the International Livestock Research Institute (in the Ethiopian Highlands). The International Food Policy Research Institute leads</w:t>
      </w:r>
      <w:r w:rsidR="003B712F">
        <w:t xml:space="preserve"> the program’s </w:t>
      </w:r>
      <w:r w:rsidR="003B712F" w:rsidRPr="00AC1D22">
        <w:t>monitoring, evaluation and impact assessment.</w:t>
      </w:r>
      <w:r w:rsidR="003B712F">
        <w:t xml:space="preserve"> </w:t>
      </w:r>
      <w:hyperlink r:id="rId10" w:history="1">
        <w:r w:rsidR="003B712F" w:rsidRPr="00AC1D22">
          <w:rPr>
            <w:rStyle w:val="Hyperlink"/>
          </w:rPr>
          <w:t>http://africa-rising.net/</w:t>
        </w:r>
      </w:hyperlink>
    </w:p>
    <w:p w:rsidR="003B712F" w:rsidRPr="00BE1EAA" w:rsidRDefault="003B712F" w:rsidP="003B712F"/>
    <w:p w:rsidR="000B4AED" w:rsidRDefault="000B4AED" w:rsidP="003B712F">
      <w:pPr>
        <w:pStyle w:val="ILRIBlurb"/>
        <w:rPr>
          <w:rFonts w:cs="Calibri"/>
        </w:rPr>
      </w:pPr>
    </w:p>
    <w:p w:rsidR="000B4AED" w:rsidRDefault="000B4AED" w:rsidP="000B4AED">
      <w:pPr>
        <w:rPr>
          <w:rFonts w:cs="Calibri"/>
        </w:rPr>
      </w:pPr>
    </w:p>
    <w:tbl>
      <w:tblPr>
        <w:tblW w:w="9288" w:type="dxa"/>
        <w:tblLook w:val="04A0"/>
      </w:tblPr>
      <w:tblGrid>
        <w:gridCol w:w="9288"/>
      </w:tblGrid>
      <w:tr w:rsidR="000B4AED" w:rsidTr="007B127E">
        <w:tc>
          <w:tcPr>
            <w:tcW w:w="9288" w:type="dxa"/>
            <w:hideMark/>
          </w:tcPr>
          <w:p w:rsidR="000B4AED" w:rsidRDefault="00C71C85">
            <w:pPr>
              <w:rPr>
                <w:rFonts w:cs="Calibri"/>
                <w:szCs w:val="22"/>
              </w:rPr>
            </w:pPr>
            <w:r>
              <w:rPr>
                <w:rFonts w:cs="Calibri"/>
                <w:noProof/>
                <w:szCs w:val="22"/>
                <w:lang w:eastAsia="en-US"/>
              </w:rPr>
              <w:drawing>
                <wp:inline distT="0" distB="0" distL="0" distR="0">
                  <wp:extent cx="5172467" cy="698343"/>
                  <wp:effectExtent l="0" t="0" r="0" b="698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R_Global_partners_banner.jpg"/>
                          <pic:cNvPicPr/>
                        </pic:nvPicPr>
                        <pic:blipFill>
                          <a:blip r:embed="rId1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5169699" cy="697969"/>
                          </a:xfrm>
                          <a:prstGeom prst="rect">
                            <a:avLst/>
                          </a:prstGeom>
                        </pic:spPr>
                      </pic:pic>
                    </a:graphicData>
                  </a:graphic>
                </wp:inline>
              </w:drawing>
            </w:r>
          </w:p>
        </w:tc>
      </w:tr>
      <w:tr w:rsidR="000B4AED" w:rsidTr="007B127E">
        <w:tc>
          <w:tcPr>
            <w:tcW w:w="9288" w:type="dxa"/>
          </w:tcPr>
          <w:p w:rsidR="000B4AED" w:rsidRDefault="000B4AED">
            <w:pPr>
              <w:rPr>
                <w:rFonts w:cs="Calibri"/>
                <w:szCs w:val="22"/>
              </w:rPr>
            </w:pPr>
          </w:p>
          <w:p w:rsidR="000B4AED" w:rsidRDefault="000B4AED">
            <w:pPr>
              <w:rPr>
                <w:rFonts w:cs="Calibri"/>
                <w:sz w:val="16"/>
                <w:szCs w:val="16"/>
                <w:lang w:eastAsia="zh-CN"/>
              </w:rPr>
            </w:pPr>
            <w:r>
              <w:rPr>
                <w:rFonts w:cs="Calibri"/>
                <w:noProof/>
                <w:lang w:eastAsia="en-US"/>
              </w:rPr>
              <w:drawing>
                <wp:inline distT="0" distB="0" distL="0" distR="0">
                  <wp:extent cx="561975" cy="200025"/>
                  <wp:effectExtent l="0" t="0" r="9525" b="9525"/>
                  <wp:docPr id="70" name="Picture 70" descr="by-nc-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y-nc-sa"/>
                          <pic:cNvPicPr>
                            <a:picLocks noChangeAspect="1" noChangeArrowheads="1"/>
                          </pic:cNvPicPr>
                        </pic:nvPicPr>
                        <pic:blipFill>
                          <a:blip r:embed="rId12"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61975" cy="200025"/>
                          </a:xfrm>
                          <a:prstGeom prst="rect">
                            <a:avLst/>
                          </a:prstGeom>
                          <a:noFill/>
                          <a:ln>
                            <a:noFill/>
                          </a:ln>
                        </pic:spPr>
                      </pic:pic>
                    </a:graphicData>
                  </a:graphic>
                </wp:inline>
              </w:drawing>
            </w:r>
            <w:r>
              <w:rPr>
                <w:rFonts w:cs="Calibri"/>
              </w:rPr>
              <w:t xml:space="preserve"> </w:t>
            </w:r>
            <w:r>
              <w:rPr>
                <w:rFonts w:cs="Calibri"/>
                <w:sz w:val="16"/>
                <w:szCs w:val="16"/>
                <w:lang w:eastAsia="zh-CN"/>
              </w:rPr>
              <w:t>This document is licensed for use under a Creative Commons Attribution-Noncommercial-Share Alike 3.0 Unported License</w:t>
            </w:r>
          </w:p>
          <w:p w:rsidR="000B4AED" w:rsidRDefault="000B4AED">
            <w:pPr>
              <w:rPr>
                <w:rFonts w:cs="Calibri"/>
                <w:szCs w:val="22"/>
              </w:rPr>
            </w:pPr>
          </w:p>
        </w:tc>
      </w:tr>
    </w:tbl>
    <w:p w:rsidR="00D05DB1" w:rsidRDefault="00D05DB1" w:rsidP="00D05DB1">
      <w:pPr>
        <w:pStyle w:val="ILRIBlurb"/>
      </w:pPr>
    </w:p>
    <w:p w:rsidR="00BB3DC2" w:rsidRDefault="00BB3DC2" w:rsidP="00BB3DC2">
      <w:pPr>
        <w:pStyle w:val="ILRIBlurb"/>
      </w:pPr>
    </w:p>
    <w:p w:rsidR="00BB3DC2" w:rsidRDefault="00BB3DC2" w:rsidP="00BB3DC2">
      <w:pPr>
        <w:pStyle w:val="ILRIBlurb"/>
      </w:pPr>
    </w:p>
    <w:p w:rsidR="00BB3DC2" w:rsidRDefault="00BB3DC2" w:rsidP="00BB3DC2">
      <w:pPr>
        <w:pStyle w:val="ILRIBlurb"/>
      </w:pPr>
    </w:p>
    <w:p w:rsidR="00BB3DC2" w:rsidRDefault="00BB3DC2" w:rsidP="00BB3DC2">
      <w:pPr>
        <w:pStyle w:val="ILRIBlurb"/>
      </w:pPr>
    </w:p>
    <w:p w:rsidR="00BB3DC2" w:rsidRDefault="00BB3DC2" w:rsidP="00BB3DC2">
      <w:pPr>
        <w:pStyle w:val="ILRIBlurb"/>
      </w:pPr>
    </w:p>
    <w:p w:rsidR="00BB3DC2" w:rsidRDefault="00BB3DC2" w:rsidP="00BB3DC2">
      <w:pPr>
        <w:pStyle w:val="ILRIBlurb"/>
      </w:pPr>
    </w:p>
    <w:p w:rsidR="00BB3DC2" w:rsidRDefault="00BB3DC2" w:rsidP="00BB3DC2">
      <w:pPr>
        <w:pStyle w:val="ILRIBlurb"/>
      </w:pPr>
    </w:p>
    <w:p w:rsidR="00BB3DC2" w:rsidRDefault="00BB3DC2" w:rsidP="00BB3DC2">
      <w:pPr>
        <w:pStyle w:val="ILRIBlurb"/>
      </w:pPr>
    </w:p>
    <w:p w:rsidR="00BB3DC2" w:rsidRDefault="00BB3DC2" w:rsidP="00BB3DC2">
      <w:pPr>
        <w:pStyle w:val="ILRIBlurb"/>
      </w:pPr>
    </w:p>
    <w:p w:rsidR="00BB3DC2" w:rsidRDefault="00BB3DC2" w:rsidP="00BB3DC2">
      <w:pPr>
        <w:pStyle w:val="ILRIBlurb"/>
      </w:pPr>
    </w:p>
    <w:p w:rsidR="00BB3DC2" w:rsidRPr="00BB3DC2" w:rsidRDefault="00BB3DC2" w:rsidP="00BB3DC2">
      <w:pPr>
        <w:pStyle w:val="ILRIBlurb"/>
        <w:sectPr w:rsidR="00BB3DC2" w:rsidRPr="00BB3DC2" w:rsidSect="007B127E">
          <w:footerReference w:type="default" r:id="rId13"/>
          <w:headerReference w:type="first" r:id="rId14"/>
          <w:footerReference w:type="first" r:id="rId15"/>
          <w:pgSz w:w="12240" w:h="15840"/>
          <w:pgMar w:top="2430" w:right="1800" w:bottom="2700" w:left="1800" w:header="720" w:footer="432" w:gutter="0"/>
          <w:pgNumType w:start="0"/>
          <w:cols w:space="720"/>
          <w:titlePg/>
          <w:docGrid w:linePitch="360"/>
        </w:sectPr>
      </w:pPr>
      <w:r w:rsidRPr="00BB3DC2">
        <w:t>This document was made possible with support from the American people delivered through the United States Agency for International Development (USAID) as part of the US Government’s Feed the Future Initiative. The contents are the responsibility of the producing organization and do not necessarily reflect the opinion of USAID or the U.S. Government.</w:t>
      </w:r>
    </w:p>
    <w:sdt>
      <w:sdtPr>
        <w:id w:val="147208820"/>
        <w:docPartObj>
          <w:docPartGallery w:val="Table of Contents"/>
          <w:docPartUnique/>
        </w:docPartObj>
      </w:sdtPr>
      <w:sdtEndPr>
        <w:rPr>
          <w:rFonts w:asciiTheme="minorHAnsi" w:eastAsiaTheme="minorHAnsi" w:hAnsiTheme="minorHAnsi" w:cstheme="minorHAnsi"/>
          <w:b w:val="0"/>
          <w:bCs w:val="0"/>
          <w:color w:val="000000" w:themeColor="text2" w:themeShade="BF"/>
          <w:sz w:val="22"/>
          <w:szCs w:val="20"/>
          <w:lang w:eastAsia="ja-JP"/>
        </w:rPr>
      </w:sdtEndPr>
      <w:sdtContent>
        <w:p w:rsidR="00502174" w:rsidRDefault="00502174">
          <w:pPr>
            <w:pStyle w:val="TOCHeading"/>
          </w:pPr>
          <w:r>
            <w:t>Table of Contents</w:t>
          </w:r>
        </w:p>
        <w:p w:rsidR="00166F8E" w:rsidRDefault="00502174">
          <w:pPr>
            <w:pStyle w:val="TOC1"/>
            <w:tabs>
              <w:tab w:val="right" w:leader="dot" w:pos="8630"/>
            </w:tabs>
            <w:rPr>
              <w:rFonts w:eastAsiaTheme="minorEastAsia" w:cstheme="minorBidi"/>
              <w:noProof/>
              <w:color w:val="auto"/>
              <w:szCs w:val="22"/>
              <w:lang w:eastAsia="en-US"/>
            </w:rPr>
          </w:pPr>
          <w:r>
            <w:fldChar w:fldCharType="begin"/>
          </w:r>
          <w:r>
            <w:instrText xml:space="preserve"> TOC \o "1-3" \h \z \u </w:instrText>
          </w:r>
          <w:r>
            <w:fldChar w:fldCharType="separate"/>
          </w:r>
          <w:hyperlink w:anchor="_Toc411061043" w:history="1">
            <w:r w:rsidR="00166F8E" w:rsidRPr="00E57741">
              <w:rPr>
                <w:rStyle w:val="Hyperlink"/>
                <w:noProof/>
              </w:rPr>
              <w:t>Executive summary</w:t>
            </w:r>
            <w:r w:rsidR="00166F8E">
              <w:rPr>
                <w:noProof/>
                <w:webHidden/>
              </w:rPr>
              <w:tab/>
            </w:r>
            <w:r w:rsidR="00166F8E">
              <w:rPr>
                <w:noProof/>
                <w:webHidden/>
              </w:rPr>
              <w:fldChar w:fldCharType="begin"/>
            </w:r>
            <w:r w:rsidR="00166F8E">
              <w:rPr>
                <w:noProof/>
                <w:webHidden/>
              </w:rPr>
              <w:instrText xml:space="preserve"> PAGEREF _Toc411061043 \h </w:instrText>
            </w:r>
            <w:r w:rsidR="00166F8E">
              <w:rPr>
                <w:noProof/>
                <w:webHidden/>
              </w:rPr>
            </w:r>
            <w:r w:rsidR="00166F8E">
              <w:rPr>
                <w:noProof/>
                <w:webHidden/>
              </w:rPr>
              <w:fldChar w:fldCharType="separate"/>
            </w:r>
            <w:r w:rsidR="00166F8E">
              <w:rPr>
                <w:noProof/>
                <w:webHidden/>
              </w:rPr>
              <w:t>1</w:t>
            </w:r>
            <w:r w:rsidR="00166F8E">
              <w:rPr>
                <w:noProof/>
                <w:webHidden/>
              </w:rPr>
              <w:fldChar w:fldCharType="end"/>
            </w:r>
          </w:hyperlink>
        </w:p>
        <w:p w:rsidR="00166F8E" w:rsidRDefault="00166F8E">
          <w:pPr>
            <w:pStyle w:val="TOC1"/>
            <w:tabs>
              <w:tab w:val="right" w:leader="dot" w:pos="8630"/>
            </w:tabs>
            <w:rPr>
              <w:rFonts w:eastAsiaTheme="minorEastAsia" w:cstheme="minorBidi"/>
              <w:noProof/>
              <w:color w:val="auto"/>
              <w:szCs w:val="22"/>
              <w:lang w:eastAsia="en-US"/>
            </w:rPr>
          </w:pPr>
          <w:hyperlink w:anchor="_Toc411061044" w:history="1">
            <w:r w:rsidRPr="00E57741">
              <w:rPr>
                <w:rStyle w:val="Hyperlink"/>
                <w:noProof/>
              </w:rPr>
              <w:t>The Workshop Plan and Process</w:t>
            </w:r>
            <w:r>
              <w:rPr>
                <w:noProof/>
                <w:webHidden/>
              </w:rPr>
              <w:tab/>
            </w:r>
            <w:r>
              <w:rPr>
                <w:noProof/>
                <w:webHidden/>
              </w:rPr>
              <w:fldChar w:fldCharType="begin"/>
            </w:r>
            <w:r>
              <w:rPr>
                <w:noProof/>
                <w:webHidden/>
              </w:rPr>
              <w:instrText xml:space="preserve"> PAGEREF _Toc411061044 \h </w:instrText>
            </w:r>
            <w:r>
              <w:rPr>
                <w:noProof/>
                <w:webHidden/>
              </w:rPr>
            </w:r>
            <w:r>
              <w:rPr>
                <w:noProof/>
                <w:webHidden/>
              </w:rPr>
              <w:fldChar w:fldCharType="separate"/>
            </w:r>
            <w:r>
              <w:rPr>
                <w:noProof/>
                <w:webHidden/>
              </w:rPr>
              <w:t>2</w:t>
            </w:r>
            <w:r>
              <w:rPr>
                <w:noProof/>
                <w:webHidden/>
              </w:rPr>
              <w:fldChar w:fldCharType="end"/>
            </w:r>
          </w:hyperlink>
        </w:p>
        <w:p w:rsidR="00166F8E" w:rsidRDefault="00166F8E">
          <w:pPr>
            <w:pStyle w:val="TOC1"/>
            <w:tabs>
              <w:tab w:val="right" w:leader="dot" w:pos="8630"/>
            </w:tabs>
            <w:rPr>
              <w:rFonts w:eastAsiaTheme="minorEastAsia" w:cstheme="minorBidi"/>
              <w:noProof/>
              <w:color w:val="auto"/>
              <w:szCs w:val="22"/>
              <w:lang w:eastAsia="en-US"/>
            </w:rPr>
          </w:pPr>
          <w:hyperlink w:anchor="_Toc411061045" w:history="1">
            <w:r w:rsidRPr="00E57741">
              <w:rPr>
                <w:rStyle w:val="Hyperlink"/>
                <w:noProof/>
              </w:rPr>
              <w:t>Introduction</w:t>
            </w:r>
            <w:r>
              <w:rPr>
                <w:noProof/>
                <w:webHidden/>
              </w:rPr>
              <w:tab/>
            </w:r>
            <w:r>
              <w:rPr>
                <w:noProof/>
                <w:webHidden/>
              </w:rPr>
              <w:fldChar w:fldCharType="begin"/>
            </w:r>
            <w:r>
              <w:rPr>
                <w:noProof/>
                <w:webHidden/>
              </w:rPr>
              <w:instrText xml:space="preserve"> PAGEREF _Toc411061045 \h </w:instrText>
            </w:r>
            <w:r>
              <w:rPr>
                <w:noProof/>
                <w:webHidden/>
              </w:rPr>
            </w:r>
            <w:r>
              <w:rPr>
                <w:noProof/>
                <w:webHidden/>
              </w:rPr>
              <w:fldChar w:fldCharType="separate"/>
            </w:r>
            <w:r>
              <w:rPr>
                <w:noProof/>
                <w:webHidden/>
              </w:rPr>
              <w:t>4</w:t>
            </w:r>
            <w:r>
              <w:rPr>
                <w:noProof/>
                <w:webHidden/>
              </w:rPr>
              <w:fldChar w:fldCharType="end"/>
            </w:r>
          </w:hyperlink>
        </w:p>
        <w:p w:rsidR="00166F8E" w:rsidRDefault="00166F8E">
          <w:pPr>
            <w:pStyle w:val="TOC2"/>
            <w:tabs>
              <w:tab w:val="right" w:leader="dot" w:pos="8630"/>
            </w:tabs>
            <w:rPr>
              <w:rFonts w:eastAsiaTheme="minorEastAsia" w:cstheme="minorBidi"/>
              <w:noProof/>
              <w:color w:val="auto"/>
              <w:szCs w:val="22"/>
              <w:lang w:eastAsia="en-US"/>
            </w:rPr>
          </w:pPr>
          <w:hyperlink w:anchor="_Toc411061046" w:history="1">
            <w:r w:rsidRPr="00E57741">
              <w:rPr>
                <w:rStyle w:val="Hyperlink"/>
                <w:noProof/>
              </w:rPr>
              <w:t>Workshop expectations from participants</w:t>
            </w:r>
            <w:r>
              <w:rPr>
                <w:noProof/>
                <w:webHidden/>
              </w:rPr>
              <w:tab/>
            </w:r>
            <w:r>
              <w:rPr>
                <w:noProof/>
                <w:webHidden/>
              </w:rPr>
              <w:fldChar w:fldCharType="begin"/>
            </w:r>
            <w:r>
              <w:rPr>
                <w:noProof/>
                <w:webHidden/>
              </w:rPr>
              <w:instrText xml:space="preserve"> PAGEREF _Toc411061046 \h </w:instrText>
            </w:r>
            <w:r>
              <w:rPr>
                <w:noProof/>
                <w:webHidden/>
              </w:rPr>
            </w:r>
            <w:r>
              <w:rPr>
                <w:noProof/>
                <w:webHidden/>
              </w:rPr>
              <w:fldChar w:fldCharType="separate"/>
            </w:r>
            <w:r>
              <w:rPr>
                <w:noProof/>
                <w:webHidden/>
              </w:rPr>
              <w:t>4</w:t>
            </w:r>
            <w:r>
              <w:rPr>
                <w:noProof/>
                <w:webHidden/>
              </w:rPr>
              <w:fldChar w:fldCharType="end"/>
            </w:r>
          </w:hyperlink>
        </w:p>
        <w:p w:rsidR="00166F8E" w:rsidRDefault="00166F8E">
          <w:pPr>
            <w:pStyle w:val="TOC2"/>
            <w:tabs>
              <w:tab w:val="right" w:leader="dot" w:pos="8630"/>
            </w:tabs>
            <w:rPr>
              <w:rFonts w:eastAsiaTheme="minorEastAsia" w:cstheme="minorBidi"/>
              <w:noProof/>
              <w:color w:val="auto"/>
              <w:szCs w:val="22"/>
              <w:lang w:eastAsia="en-US"/>
            </w:rPr>
          </w:pPr>
          <w:hyperlink w:anchor="_Toc411061047" w:history="1">
            <w:r w:rsidRPr="00E57741">
              <w:rPr>
                <w:rStyle w:val="Hyperlink"/>
                <w:noProof/>
              </w:rPr>
              <w:t>Communication and participation – The Bus Code</w:t>
            </w:r>
            <w:r>
              <w:rPr>
                <w:noProof/>
                <w:webHidden/>
              </w:rPr>
              <w:tab/>
            </w:r>
            <w:r>
              <w:rPr>
                <w:noProof/>
                <w:webHidden/>
              </w:rPr>
              <w:fldChar w:fldCharType="begin"/>
            </w:r>
            <w:r>
              <w:rPr>
                <w:noProof/>
                <w:webHidden/>
              </w:rPr>
              <w:instrText xml:space="preserve"> PAGEREF _Toc411061047 \h </w:instrText>
            </w:r>
            <w:r>
              <w:rPr>
                <w:noProof/>
                <w:webHidden/>
              </w:rPr>
            </w:r>
            <w:r>
              <w:rPr>
                <w:noProof/>
                <w:webHidden/>
              </w:rPr>
              <w:fldChar w:fldCharType="separate"/>
            </w:r>
            <w:r>
              <w:rPr>
                <w:noProof/>
                <w:webHidden/>
              </w:rPr>
              <w:t>5</w:t>
            </w:r>
            <w:r>
              <w:rPr>
                <w:noProof/>
                <w:webHidden/>
              </w:rPr>
              <w:fldChar w:fldCharType="end"/>
            </w:r>
          </w:hyperlink>
        </w:p>
        <w:p w:rsidR="00166F8E" w:rsidRDefault="00166F8E">
          <w:pPr>
            <w:pStyle w:val="TOC1"/>
            <w:tabs>
              <w:tab w:val="right" w:leader="dot" w:pos="8630"/>
            </w:tabs>
            <w:rPr>
              <w:rFonts w:eastAsiaTheme="minorEastAsia" w:cstheme="minorBidi"/>
              <w:noProof/>
              <w:color w:val="auto"/>
              <w:szCs w:val="22"/>
              <w:lang w:eastAsia="en-US"/>
            </w:rPr>
          </w:pPr>
          <w:hyperlink w:anchor="_Toc411061048" w:history="1">
            <w:r w:rsidRPr="00E57741">
              <w:rPr>
                <w:rStyle w:val="Hyperlink"/>
                <w:noProof/>
              </w:rPr>
              <w:t>Objectives of participatory approaches</w:t>
            </w:r>
            <w:r>
              <w:rPr>
                <w:noProof/>
                <w:webHidden/>
              </w:rPr>
              <w:tab/>
            </w:r>
            <w:r>
              <w:rPr>
                <w:noProof/>
                <w:webHidden/>
              </w:rPr>
              <w:fldChar w:fldCharType="begin"/>
            </w:r>
            <w:r>
              <w:rPr>
                <w:noProof/>
                <w:webHidden/>
              </w:rPr>
              <w:instrText xml:space="preserve"> PAGEREF _Toc411061048 \h </w:instrText>
            </w:r>
            <w:r>
              <w:rPr>
                <w:noProof/>
                <w:webHidden/>
              </w:rPr>
            </w:r>
            <w:r>
              <w:rPr>
                <w:noProof/>
                <w:webHidden/>
              </w:rPr>
              <w:fldChar w:fldCharType="separate"/>
            </w:r>
            <w:r>
              <w:rPr>
                <w:noProof/>
                <w:webHidden/>
              </w:rPr>
              <w:t>6</w:t>
            </w:r>
            <w:r>
              <w:rPr>
                <w:noProof/>
                <w:webHidden/>
              </w:rPr>
              <w:fldChar w:fldCharType="end"/>
            </w:r>
          </w:hyperlink>
        </w:p>
        <w:p w:rsidR="00166F8E" w:rsidRDefault="00166F8E">
          <w:pPr>
            <w:pStyle w:val="TOC1"/>
            <w:tabs>
              <w:tab w:val="right" w:leader="dot" w:pos="8630"/>
            </w:tabs>
            <w:rPr>
              <w:rFonts w:eastAsiaTheme="minorEastAsia" w:cstheme="minorBidi"/>
              <w:noProof/>
              <w:color w:val="auto"/>
              <w:szCs w:val="22"/>
              <w:lang w:eastAsia="en-US"/>
            </w:rPr>
          </w:pPr>
          <w:hyperlink w:anchor="_Toc411061049" w:history="1">
            <w:r w:rsidRPr="00E57741">
              <w:rPr>
                <w:rStyle w:val="Hyperlink"/>
                <w:noProof/>
              </w:rPr>
              <w:t>Group work and case studies</w:t>
            </w:r>
            <w:r>
              <w:rPr>
                <w:noProof/>
                <w:webHidden/>
              </w:rPr>
              <w:tab/>
            </w:r>
            <w:r>
              <w:rPr>
                <w:noProof/>
                <w:webHidden/>
              </w:rPr>
              <w:fldChar w:fldCharType="begin"/>
            </w:r>
            <w:r>
              <w:rPr>
                <w:noProof/>
                <w:webHidden/>
              </w:rPr>
              <w:instrText xml:space="preserve"> PAGEREF _Toc411061049 \h </w:instrText>
            </w:r>
            <w:r>
              <w:rPr>
                <w:noProof/>
                <w:webHidden/>
              </w:rPr>
            </w:r>
            <w:r>
              <w:rPr>
                <w:noProof/>
                <w:webHidden/>
              </w:rPr>
              <w:fldChar w:fldCharType="separate"/>
            </w:r>
            <w:r>
              <w:rPr>
                <w:noProof/>
                <w:webHidden/>
              </w:rPr>
              <w:t>7</w:t>
            </w:r>
            <w:r>
              <w:rPr>
                <w:noProof/>
                <w:webHidden/>
              </w:rPr>
              <w:fldChar w:fldCharType="end"/>
            </w:r>
          </w:hyperlink>
        </w:p>
        <w:p w:rsidR="00166F8E" w:rsidRDefault="00166F8E">
          <w:pPr>
            <w:pStyle w:val="TOC1"/>
            <w:tabs>
              <w:tab w:val="right" w:leader="dot" w:pos="8630"/>
            </w:tabs>
            <w:rPr>
              <w:rFonts w:eastAsiaTheme="minorEastAsia" w:cstheme="minorBidi"/>
              <w:noProof/>
              <w:color w:val="auto"/>
              <w:szCs w:val="22"/>
              <w:lang w:eastAsia="en-US"/>
            </w:rPr>
          </w:pPr>
          <w:hyperlink w:anchor="_Toc411061050" w:history="1">
            <w:r w:rsidRPr="00E57741">
              <w:rPr>
                <w:rStyle w:val="Hyperlink"/>
                <w:noProof/>
              </w:rPr>
              <w:t>Plenary synthesis</w:t>
            </w:r>
            <w:r>
              <w:rPr>
                <w:noProof/>
                <w:webHidden/>
              </w:rPr>
              <w:tab/>
            </w:r>
            <w:r>
              <w:rPr>
                <w:noProof/>
                <w:webHidden/>
              </w:rPr>
              <w:fldChar w:fldCharType="begin"/>
            </w:r>
            <w:r>
              <w:rPr>
                <w:noProof/>
                <w:webHidden/>
              </w:rPr>
              <w:instrText xml:space="preserve"> PAGEREF _Toc411061050 \h </w:instrText>
            </w:r>
            <w:r>
              <w:rPr>
                <w:noProof/>
                <w:webHidden/>
              </w:rPr>
            </w:r>
            <w:r>
              <w:rPr>
                <w:noProof/>
                <w:webHidden/>
              </w:rPr>
              <w:fldChar w:fldCharType="separate"/>
            </w:r>
            <w:r>
              <w:rPr>
                <w:noProof/>
                <w:webHidden/>
              </w:rPr>
              <w:t>8</w:t>
            </w:r>
            <w:r>
              <w:rPr>
                <w:noProof/>
                <w:webHidden/>
              </w:rPr>
              <w:fldChar w:fldCharType="end"/>
            </w:r>
          </w:hyperlink>
        </w:p>
        <w:p w:rsidR="00166F8E" w:rsidRDefault="00166F8E">
          <w:pPr>
            <w:pStyle w:val="TOC1"/>
            <w:tabs>
              <w:tab w:val="right" w:leader="dot" w:pos="8630"/>
            </w:tabs>
            <w:rPr>
              <w:rFonts w:eastAsiaTheme="minorEastAsia" w:cstheme="minorBidi"/>
              <w:noProof/>
              <w:color w:val="auto"/>
              <w:szCs w:val="22"/>
              <w:lang w:eastAsia="en-US"/>
            </w:rPr>
          </w:pPr>
          <w:hyperlink w:anchor="_Toc411061051" w:history="1">
            <w:r w:rsidRPr="00E57741">
              <w:rPr>
                <w:rStyle w:val="Hyperlink"/>
                <w:noProof/>
              </w:rPr>
              <w:t>Principles of Agro-ecology: Agro Ecology and Sustainable Development</w:t>
            </w:r>
            <w:r>
              <w:rPr>
                <w:noProof/>
                <w:webHidden/>
              </w:rPr>
              <w:tab/>
            </w:r>
            <w:r>
              <w:rPr>
                <w:noProof/>
                <w:webHidden/>
              </w:rPr>
              <w:fldChar w:fldCharType="begin"/>
            </w:r>
            <w:r>
              <w:rPr>
                <w:noProof/>
                <w:webHidden/>
              </w:rPr>
              <w:instrText xml:space="preserve"> PAGEREF _Toc411061051 \h </w:instrText>
            </w:r>
            <w:r>
              <w:rPr>
                <w:noProof/>
                <w:webHidden/>
              </w:rPr>
            </w:r>
            <w:r>
              <w:rPr>
                <w:noProof/>
                <w:webHidden/>
              </w:rPr>
              <w:fldChar w:fldCharType="separate"/>
            </w:r>
            <w:r>
              <w:rPr>
                <w:noProof/>
                <w:webHidden/>
              </w:rPr>
              <w:t>12</w:t>
            </w:r>
            <w:r>
              <w:rPr>
                <w:noProof/>
                <w:webHidden/>
              </w:rPr>
              <w:fldChar w:fldCharType="end"/>
            </w:r>
          </w:hyperlink>
        </w:p>
        <w:p w:rsidR="00166F8E" w:rsidRDefault="00166F8E">
          <w:pPr>
            <w:pStyle w:val="TOC1"/>
            <w:tabs>
              <w:tab w:val="right" w:leader="dot" w:pos="8630"/>
            </w:tabs>
            <w:rPr>
              <w:rFonts w:eastAsiaTheme="minorEastAsia" w:cstheme="minorBidi"/>
              <w:noProof/>
              <w:color w:val="auto"/>
              <w:szCs w:val="22"/>
              <w:lang w:eastAsia="en-US"/>
            </w:rPr>
          </w:pPr>
          <w:hyperlink w:anchor="_Toc411061052" w:history="1">
            <w:r w:rsidRPr="00E57741">
              <w:rPr>
                <w:rStyle w:val="Hyperlink"/>
                <w:noProof/>
              </w:rPr>
              <w:t>Some useful tools for participatory training workshops</w:t>
            </w:r>
            <w:r>
              <w:rPr>
                <w:noProof/>
                <w:webHidden/>
              </w:rPr>
              <w:tab/>
            </w:r>
            <w:r>
              <w:rPr>
                <w:noProof/>
                <w:webHidden/>
              </w:rPr>
              <w:fldChar w:fldCharType="begin"/>
            </w:r>
            <w:r>
              <w:rPr>
                <w:noProof/>
                <w:webHidden/>
              </w:rPr>
              <w:instrText xml:space="preserve"> PAGEREF _Toc411061052 \h </w:instrText>
            </w:r>
            <w:r>
              <w:rPr>
                <w:noProof/>
                <w:webHidden/>
              </w:rPr>
            </w:r>
            <w:r>
              <w:rPr>
                <w:noProof/>
                <w:webHidden/>
              </w:rPr>
              <w:fldChar w:fldCharType="separate"/>
            </w:r>
            <w:r>
              <w:rPr>
                <w:noProof/>
                <w:webHidden/>
              </w:rPr>
              <w:t>13</w:t>
            </w:r>
            <w:r>
              <w:rPr>
                <w:noProof/>
                <w:webHidden/>
              </w:rPr>
              <w:fldChar w:fldCharType="end"/>
            </w:r>
          </w:hyperlink>
        </w:p>
        <w:p w:rsidR="00166F8E" w:rsidRDefault="00166F8E">
          <w:pPr>
            <w:pStyle w:val="TOC2"/>
            <w:tabs>
              <w:tab w:val="right" w:leader="dot" w:pos="8630"/>
            </w:tabs>
            <w:rPr>
              <w:rFonts w:eastAsiaTheme="minorEastAsia" w:cstheme="minorBidi"/>
              <w:noProof/>
              <w:color w:val="auto"/>
              <w:szCs w:val="22"/>
              <w:lang w:eastAsia="en-US"/>
            </w:rPr>
          </w:pPr>
          <w:hyperlink w:anchor="_Toc411061053" w:history="1">
            <w:r w:rsidRPr="00E57741">
              <w:rPr>
                <w:rStyle w:val="Hyperlink"/>
                <w:noProof/>
              </w:rPr>
              <w:t>Description of the River Code</w:t>
            </w:r>
            <w:r>
              <w:rPr>
                <w:noProof/>
                <w:webHidden/>
              </w:rPr>
              <w:tab/>
            </w:r>
            <w:r>
              <w:rPr>
                <w:noProof/>
                <w:webHidden/>
              </w:rPr>
              <w:fldChar w:fldCharType="begin"/>
            </w:r>
            <w:r>
              <w:rPr>
                <w:noProof/>
                <w:webHidden/>
              </w:rPr>
              <w:instrText xml:space="preserve"> PAGEREF _Toc411061053 \h </w:instrText>
            </w:r>
            <w:r>
              <w:rPr>
                <w:noProof/>
                <w:webHidden/>
              </w:rPr>
            </w:r>
            <w:r>
              <w:rPr>
                <w:noProof/>
                <w:webHidden/>
              </w:rPr>
              <w:fldChar w:fldCharType="separate"/>
            </w:r>
            <w:r>
              <w:rPr>
                <w:noProof/>
                <w:webHidden/>
              </w:rPr>
              <w:t>13</w:t>
            </w:r>
            <w:r>
              <w:rPr>
                <w:noProof/>
                <w:webHidden/>
              </w:rPr>
              <w:fldChar w:fldCharType="end"/>
            </w:r>
          </w:hyperlink>
        </w:p>
        <w:p w:rsidR="00166F8E" w:rsidRDefault="00166F8E">
          <w:pPr>
            <w:pStyle w:val="TOC2"/>
            <w:tabs>
              <w:tab w:val="right" w:leader="dot" w:pos="8630"/>
            </w:tabs>
            <w:rPr>
              <w:rFonts w:eastAsiaTheme="minorEastAsia" w:cstheme="minorBidi"/>
              <w:noProof/>
              <w:color w:val="auto"/>
              <w:szCs w:val="22"/>
              <w:lang w:eastAsia="en-US"/>
            </w:rPr>
          </w:pPr>
          <w:hyperlink w:anchor="_Toc411061054" w:history="1">
            <w:r w:rsidRPr="00E57741">
              <w:rPr>
                <w:rStyle w:val="Hyperlink"/>
                <w:noProof/>
              </w:rPr>
              <w:t>Description of the Liberator Code</w:t>
            </w:r>
            <w:r>
              <w:rPr>
                <w:noProof/>
                <w:webHidden/>
              </w:rPr>
              <w:tab/>
            </w:r>
            <w:r>
              <w:rPr>
                <w:noProof/>
                <w:webHidden/>
              </w:rPr>
              <w:fldChar w:fldCharType="begin"/>
            </w:r>
            <w:r>
              <w:rPr>
                <w:noProof/>
                <w:webHidden/>
              </w:rPr>
              <w:instrText xml:space="preserve"> PAGEREF _Toc411061054 \h </w:instrText>
            </w:r>
            <w:r>
              <w:rPr>
                <w:noProof/>
                <w:webHidden/>
              </w:rPr>
            </w:r>
            <w:r>
              <w:rPr>
                <w:noProof/>
                <w:webHidden/>
              </w:rPr>
              <w:fldChar w:fldCharType="separate"/>
            </w:r>
            <w:r>
              <w:rPr>
                <w:noProof/>
                <w:webHidden/>
              </w:rPr>
              <w:t>13</w:t>
            </w:r>
            <w:r>
              <w:rPr>
                <w:noProof/>
                <w:webHidden/>
              </w:rPr>
              <w:fldChar w:fldCharType="end"/>
            </w:r>
          </w:hyperlink>
        </w:p>
        <w:p w:rsidR="00166F8E" w:rsidRDefault="00166F8E">
          <w:pPr>
            <w:pStyle w:val="TOC1"/>
            <w:tabs>
              <w:tab w:val="right" w:leader="dot" w:pos="8630"/>
            </w:tabs>
            <w:rPr>
              <w:rFonts w:eastAsiaTheme="minorEastAsia" w:cstheme="minorBidi"/>
              <w:noProof/>
              <w:color w:val="auto"/>
              <w:szCs w:val="22"/>
              <w:lang w:eastAsia="en-US"/>
            </w:rPr>
          </w:pPr>
          <w:hyperlink w:anchor="_Toc411061055" w:history="1">
            <w:r w:rsidRPr="00E57741">
              <w:rPr>
                <w:rStyle w:val="Hyperlink"/>
                <w:noProof/>
              </w:rPr>
              <w:t>Situational analysis: Field trip to Golomoti</w:t>
            </w:r>
            <w:r>
              <w:rPr>
                <w:noProof/>
                <w:webHidden/>
              </w:rPr>
              <w:tab/>
            </w:r>
            <w:r>
              <w:rPr>
                <w:noProof/>
                <w:webHidden/>
              </w:rPr>
              <w:fldChar w:fldCharType="begin"/>
            </w:r>
            <w:r>
              <w:rPr>
                <w:noProof/>
                <w:webHidden/>
              </w:rPr>
              <w:instrText xml:space="preserve"> PAGEREF _Toc411061055 \h </w:instrText>
            </w:r>
            <w:r>
              <w:rPr>
                <w:noProof/>
                <w:webHidden/>
              </w:rPr>
            </w:r>
            <w:r>
              <w:rPr>
                <w:noProof/>
                <w:webHidden/>
              </w:rPr>
              <w:fldChar w:fldCharType="separate"/>
            </w:r>
            <w:r>
              <w:rPr>
                <w:noProof/>
                <w:webHidden/>
              </w:rPr>
              <w:t>15</w:t>
            </w:r>
            <w:r>
              <w:rPr>
                <w:noProof/>
                <w:webHidden/>
              </w:rPr>
              <w:fldChar w:fldCharType="end"/>
            </w:r>
          </w:hyperlink>
        </w:p>
        <w:p w:rsidR="00166F8E" w:rsidRDefault="00166F8E">
          <w:pPr>
            <w:pStyle w:val="TOC1"/>
            <w:tabs>
              <w:tab w:val="right" w:leader="dot" w:pos="8630"/>
            </w:tabs>
            <w:rPr>
              <w:rFonts w:eastAsiaTheme="minorEastAsia" w:cstheme="minorBidi"/>
              <w:noProof/>
              <w:color w:val="auto"/>
              <w:szCs w:val="22"/>
              <w:lang w:eastAsia="en-US"/>
            </w:rPr>
          </w:pPr>
          <w:hyperlink w:anchor="_Toc411061056" w:history="1">
            <w:r w:rsidRPr="00E57741">
              <w:rPr>
                <w:rStyle w:val="Hyperlink"/>
                <w:noProof/>
              </w:rPr>
              <w:t>Workshop conclusion</w:t>
            </w:r>
            <w:r>
              <w:rPr>
                <w:noProof/>
                <w:webHidden/>
              </w:rPr>
              <w:tab/>
            </w:r>
            <w:r>
              <w:rPr>
                <w:noProof/>
                <w:webHidden/>
              </w:rPr>
              <w:fldChar w:fldCharType="begin"/>
            </w:r>
            <w:r>
              <w:rPr>
                <w:noProof/>
                <w:webHidden/>
              </w:rPr>
              <w:instrText xml:space="preserve"> PAGEREF _Toc411061056 \h </w:instrText>
            </w:r>
            <w:r>
              <w:rPr>
                <w:noProof/>
                <w:webHidden/>
              </w:rPr>
            </w:r>
            <w:r>
              <w:rPr>
                <w:noProof/>
                <w:webHidden/>
              </w:rPr>
              <w:fldChar w:fldCharType="separate"/>
            </w:r>
            <w:r>
              <w:rPr>
                <w:noProof/>
                <w:webHidden/>
              </w:rPr>
              <w:t>16</w:t>
            </w:r>
            <w:r>
              <w:rPr>
                <w:noProof/>
                <w:webHidden/>
              </w:rPr>
              <w:fldChar w:fldCharType="end"/>
            </w:r>
          </w:hyperlink>
        </w:p>
        <w:p w:rsidR="00166F8E" w:rsidRDefault="00166F8E">
          <w:pPr>
            <w:pStyle w:val="TOC1"/>
            <w:tabs>
              <w:tab w:val="right" w:leader="dot" w:pos="8630"/>
            </w:tabs>
            <w:rPr>
              <w:rFonts w:eastAsiaTheme="minorEastAsia" w:cstheme="minorBidi"/>
              <w:noProof/>
              <w:color w:val="auto"/>
              <w:szCs w:val="22"/>
              <w:lang w:eastAsia="en-US"/>
            </w:rPr>
          </w:pPr>
          <w:hyperlink w:anchor="_Toc411061057" w:history="1">
            <w:r w:rsidRPr="00E57741">
              <w:rPr>
                <w:rStyle w:val="Hyperlink"/>
                <w:noProof/>
              </w:rPr>
              <w:t>Appendices</w:t>
            </w:r>
            <w:r>
              <w:rPr>
                <w:noProof/>
                <w:webHidden/>
              </w:rPr>
              <w:tab/>
            </w:r>
            <w:r>
              <w:rPr>
                <w:noProof/>
                <w:webHidden/>
              </w:rPr>
              <w:fldChar w:fldCharType="begin"/>
            </w:r>
            <w:r>
              <w:rPr>
                <w:noProof/>
                <w:webHidden/>
              </w:rPr>
              <w:instrText xml:space="preserve"> PAGEREF _Toc411061057 \h </w:instrText>
            </w:r>
            <w:r>
              <w:rPr>
                <w:noProof/>
                <w:webHidden/>
              </w:rPr>
            </w:r>
            <w:r>
              <w:rPr>
                <w:noProof/>
                <w:webHidden/>
              </w:rPr>
              <w:fldChar w:fldCharType="separate"/>
            </w:r>
            <w:r>
              <w:rPr>
                <w:noProof/>
                <w:webHidden/>
              </w:rPr>
              <w:t>17</w:t>
            </w:r>
            <w:r>
              <w:rPr>
                <w:noProof/>
                <w:webHidden/>
              </w:rPr>
              <w:fldChar w:fldCharType="end"/>
            </w:r>
          </w:hyperlink>
        </w:p>
        <w:p w:rsidR="00166F8E" w:rsidRDefault="00166F8E">
          <w:pPr>
            <w:pStyle w:val="TOC2"/>
            <w:tabs>
              <w:tab w:val="right" w:leader="dot" w:pos="8630"/>
            </w:tabs>
            <w:rPr>
              <w:rFonts w:eastAsiaTheme="minorEastAsia" w:cstheme="minorBidi"/>
              <w:noProof/>
              <w:color w:val="auto"/>
              <w:szCs w:val="22"/>
              <w:lang w:eastAsia="en-US"/>
            </w:rPr>
          </w:pPr>
          <w:hyperlink w:anchor="_Toc411061058" w:history="1">
            <w:r w:rsidRPr="00E57741">
              <w:rPr>
                <w:rStyle w:val="Hyperlink"/>
                <w:noProof/>
              </w:rPr>
              <w:t>Appendix A: INVC Participants from Mchinji and Lilongwe Districts</w:t>
            </w:r>
            <w:r>
              <w:rPr>
                <w:noProof/>
                <w:webHidden/>
              </w:rPr>
              <w:tab/>
            </w:r>
            <w:r>
              <w:rPr>
                <w:noProof/>
                <w:webHidden/>
              </w:rPr>
              <w:fldChar w:fldCharType="begin"/>
            </w:r>
            <w:r>
              <w:rPr>
                <w:noProof/>
                <w:webHidden/>
              </w:rPr>
              <w:instrText xml:space="preserve"> PAGEREF _Toc411061058 \h </w:instrText>
            </w:r>
            <w:r>
              <w:rPr>
                <w:noProof/>
                <w:webHidden/>
              </w:rPr>
            </w:r>
            <w:r>
              <w:rPr>
                <w:noProof/>
                <w:webHidden/>
              </w:rPr>
              <w:fldChar w:fldCharType="separate"/>
            </w:r>
            <w:r>
              <w:rPr>
                <w:noProof/>
                <w:webHidden/>
              </w:rPr>
              <w:t>17</w:t>
            </w:r>
            <w:r>
              <w:rPr>
                <w:noProof/>
                <w:webHidden/>
              </w:rPr>
              <w:fldChar w:fldCharType="end"/>
            </w:r>
          </w:hyperlink>
        </w:p>
        <w:p w:rsidR="00166F8E" w:rsidRDefault="00166F8E">
          <w:pPr>
            <w:pStyle w:val="TOC2"/>
            <w:tabs>
              <w:tab w:val="right" w:leader="dot" w:pos="8630"/>
            </w:tabs>
            <w:rPr>
              <w:rFonts w:eastAsiaTheme="minorEastAsia" w:cstheme="minorBidi"/>
              <w:noProof/>
              <w:color w:val="auto"/>
              <w:szCs w:val="22"/>
              <w:lang w:eastAsia="en-US"/>
            </w:rPr>
          </w:pPr>
          <w:hyperlink w:anchor="_Toc411061059" w:history="1">
            <w:r w:rsidRPr="00E57741">
              <w:rPr>
                <w:rStyle w:val="Hyperlink"/>
                <w:noProof/>
              </w:rPr>
              <w:t>Appendix B: Participants from Dedza district</w:t>
            </w:r>
            <w:r>
              <w:rPr>
                <w:noProof/>
                <w:webHidden/>
              </w:rPr>
              <w:tab/>
            </w:r>
            <w:r>
              <w:rPr>
                <w:noProof/>
                <w:webHidden/>
              </w:rPr>
              <w:fldChar w:fldCharType="begin"/>
            </w:r>
            <w:r>
              <w:rPr>
                <w:noProof/>
                <w:webHidden/>
              </w:rPr>
              <w:instrText xml:space="preserve"> PAGEREF _Toc411061059 \h </w:instrText>
            </w:r>
            <w:r>
              <w:rPr>
                <w:noProof/>
                <w:webHidden/>
              </w:rPr>
            </w:r>
            <w:r>
              <w:rPr>
                <w:noProof/>
                <w:webHidden/>
              </w:rPr>
              <w:fldChar w:fldCharType="separate"/>
            </w:r>
            <w:r>
              <w:rPr>
                <w:noProof/>
                <w:webHidden/>
              </w:rPr>
              <w:t>18</w:t>
            </w:r>
            <w:r>
              <w:rPr>
                <w:noProof/>
                <w:webHidden/>
              </w:rPr>
              <w:fldChar w:fldCharType="end"/>
            </w:r>
          </w:hyperlink>
        </w:p>
        <w:p w:rsidR="00166F8E" w:rsidRDefault="00166F8E">
          <w:pPr>
            <w:pStyle w:val="TOC2"/>
            <w:tabs>
              <w:tab w:val="right" w:leader="dot" w:pos="8630"/>
            </w:tabs>
            <w:rPr>
              <w:rFonts w:eastAsiaTheme="minorEastAsia" w:cstheme="minorBidi"/>
              <w:noProof/>
              <w:color w:val="auto"/>
              <w:szCs w:val="22"/>
              <w:lang w:eastAsia="en-US"/>
            </w:rPr>
          </w:pPr>
          <w:hyperlink w:anchor="_Toc411061060" w:history="1">
            <w:r w:rsidRPr="00E57741">
              <w:rPr>
                <w:rStyle w:val="Hyperlink"/>
                <w:noProof/>
              </w:rPr>
              <w:t>Appendix C: Participants from Ntcheu district</w:t>
            </w:r>
            <w:r>
              <w:rPr>
                <w:noProof/>
                <w:webHidden/>
              </w:rPr>
              <w:tab/>
            </w:r>
            <w:r>
              <w:rPr>
                <w:noProof/>
                <w:webHidden/>
              </w:rPr>
              <w:fldChar w:fldCharType="begin"/>
            </w:r>
            <w:r>
              <w:rPr>
                <w:noProof/>
                <w:webHidden/>
              </w:rPr>
              <w:instrText xml:space="preserve"> PAGEREF _Toc411061060 \h </w:instrText>
            </w:r>
            <w:r>
              <w:rPr>
                <w:noProof/>
                <w:webHidden/>
              </w:rPr>
            </w:r>
            <w:r>
              <w:rPr>
                <w:noProof/>
                <w:webHidden/>
              </w:rPr>
              <w:fldChar w:fldCharType="separate"/>
            </w:r>
            <w:r>
              <w:rPr>
                <w:noProof/>
                <w:webHidden/>
              </w:rPr>
              <w:t>19</w:t>
            </w:r>
            <w:r>
              <w:rPr>
                <w:noProof/>
                <w:webHidden/>
              </w:rPr>
              <w:fldChar w:fldCharType="end"/>
            </w:r>
          </w:hyperlink>
        </w:p>
        <w:p w:rsidR="00502174" w:rsidRDefault="00502174">
          <w:r>
            <w:fldChar w:fldCharType="end"/>
          </w:r>
        </w:p>
      </w:sdtContent>
    </w:sdt>
    <w:p w:rsidR="00BB3DC2" w:rsidRDefault="00BB3DC2" w:rsidP="00482E05">
      <w:pPr>
        <w:pStyle w:val="ILRIBlurb"/>
      </w:pPr>
    </w:p>
    <w:p w:rsidR="00482E05" w:rsidRDefault="00482E05" w:rsidP="00482E05">
      <w:pPr>
        <w:pStyle w:val="ILRIBlurb"/>
      </w:pPr>
    </w:p>
    <w:p w:rsidR="00482E05" w:rsidRDefault="00482E05" w:rsidP="00482E05">
      <w:pPr>
        <w:pStyle w:val="ILRIBlurb"/>
      </w:pPr>
    </w:p>
    <w:p w:rsidR="00482E05" w:rsidRDefault="00482E05" w:rsidP="00482E05">
      <w:pPr>
        <w:pStyle w:val="ILRIBlurb"/>
      </w:pPr>
    </w:p>
    <w:p w:rsidR="00482E05" w:rsidRDefault="00482E05" w:rsidP="00482E05">
      <w:pPr>
        <w:pStyle w:val="ILRIBlurb"/>
      </w:pPr>
    </w:p>
    <w:p w:rsidR="00482E05" w:rsidRDefault="00482E05" w:rsidP="00482E05">
      <w:pPr>
        <w:pStyle w:val="ILRIBlurb"/>
      </w:pPr>
    </w:p>
    <w:p w:rsidR="00482E05" w:rsidRDefault="00482E05" w:rsidP="00482E05">
      <w:pPr>
        <w:pStyle w:val="ILRIBlurb"/>
      </w:pPr>
    </w:p>
    <w:p w:rsidR="00482E05" w:rsidRDefault="00482E05" w:rsidP="00482E05">
      <w:pPr>
        <w:pStyle w:val="ILRIBlurb"/>
      </w:pPr>
    </w:p>
    <w:p w:rsidR="00482E05" w:rsidRDefault="00482E05" w:rsidP="00482E05">
      <w:pPr>
        <w:pStyle w:val="ILRIBlurb"/>
      </w:pPr>
    </w:p>
    <w:p w:rsidR="00482E05" w:rsidRDefault="00482E05" w:rsidP="00482E05">
      <w:pPr>
        <w:pStyle w:val="ILRIBlurb"/>
      </w:pPr>
    </w:p>
    <w:p w:rsidR="00482E05" w:rsidRDefault="00482E05" w:rsidP="00482E05">
      <w:pPr>
        <w:pStyle w:val="ILRIBlurb"/>
      </w:pPr>
    </w:p>
    <w:p w:rsidR="00482E05" w:rsidRDefault="00482E05" w:rsidP="00482E05">
      <w:pPr>
        <w:pStyle w:val="ILRIBlurb"/>
      </w:pPr>
    </w:p>
    <w:p w:rsidR="00482E05" w:rsidRDefault="00482E05" w:rsidP="00482E05">
      <w:pPr>
        <w:pStyle w:val="ILRIBlurb"/>
      </w:pPr>
    </w:p>
    <w:p w:rsidR="00482E05" w:rsidRDefault="00482E05" w:rsidP="00482E05">
      <w:pPr>
        <w:pStyle w:val="ILRIBlurb"/>
      </w:pPr>
    </w:p>
    <w:p w:rsidR="00482E05" w:rsidRDefault="00482E05" w:rsidP="00482E05">
      <w:pPr>
        <w:pStyle w:val="ILRIBlurb"/>
      </w:pPr>
    </w:p>
    <w:p w:rsidR="00482E05" w:rsidRDefault="00482E05" w:rsidP="00482E05">
      <w:pPr>
        <w:pStyle w:val="ILRIBlurb"/>
      </w:pPr>
    </w:p>
    <w:p w:rsidR="00482E05" w:rsidRDefault="00482E05" w:rsidP="00482E05">
      <w:pPr>
        <w:pStyle w:val="ILRIBlurb"/>
      </w:pPr>
    </w:p>
    <w:p w:rsidR="00482E05" w:rsidRDefault="00482E05" w:rsidP="00482E05">
      <w:pPr>
        <w:pStyle w:val="ILRIBlurb"/>
      </w:pPr>
    </w:p>
    <w:p w:rsidR="00482E05" w:rsidRDefault="00482E05" w:rsidP="00482E05">
      <w:pPr>
        <w:pStyle w:val="ILRIBlurb"/>
      </w:pPr>
    </w:p>
    <w:p w:rsidR="00482E05" w:rsidRDefault="00482E05" w:rsidP="00776420">
      <w:pPr>
        <w:rPr>
          <w:color w:val="auto"/>
        </w:rPr>
        <w:sectPr w:rsidR="00482E05" w:rsidSect="00BB3DC2">
          <w:footerReference w:type="default" r:id="rId16"/>
          <w:headerReference w:type="first" r:id="rId17"/>
          <w:footerReference w:type="first" r:id="rId18"/>
          <w:pgSz w:w="12240" w:h="15840"/>
          <w:pgMar w:top="1440" w:right="1800" w:bottom="1440" w:left="1800" w:header="720" w:footer="432" w:gutter="0"/>
          <w:pgNumType w:start="1"/>
          <w:cols w:space="720"/>
          <w:titlePg/>
          <w:docGrid w:linePitch="360"/>
        </w:sectPr>
      </w:pPr>
    </w:p>
    <w:p w:rsidR="00482E05" w:rsidRDefault="00482E05" w:rsidP="00482E05">
      <w:pPr>
        <w:pStyle w:val="Heading1"/>
      </w:pPr>
      <w:bookmarkStart w:id="1" w:name="_Toc411061043"/>
      <w:r w:rsidRPr="00482E05">
        <w:lastRenderedPageBreak/>
        <w:t>Executive summary</w:t>
      </w:r>
      <w:bookmarkEnd w:id="1"/>
    </w:p>
    <w:p w:rsidR="00482E05" w:rsidRDefault="00482E05" w:rsidP="00482E05">
      <w:pPr>
        <w:pStyle w:val="ILRIBlurb"/>
      </w:pPr>
    </w:p>
    <w:p w:rsidR="00482E05" w:rsidRPr="00482E05" w:rsidRDefault="00482E05" w:rsidP="00482E05">
      <w:pPr>
        <w:pStyle w:val="ILRIBlurb"/>
      </w:pPr>
      <w:r w:rsidRPr="00482E05">
        <w:t>A participatory learning workshop was held in Dedza between 6-10 November 2012, involving 40 participants from Dedza, Ntcheu, Muchinji and Lilongwe districts, all within the INVC target districts. Workshop participants were taken through participatory approaches that are critical in the development of trust with communities, leading to successful implementation of research or development projects. True community participation in initiatives leads to local ownership and higher chances of success and sustainable development. Participants were exposed to principles of facilitation and got to practice in smaller groups and plenary. Principles of  agro-ecology and agronomy were presented and discussed with participants, including presentation of case studies by participants from the different districts.  The workshop struck a balance between providing information and tools for people to carry out participatory action research and incorporating the participatory process into the workshop framework, thus co-creating with the participants the local meaning of participation and participatory research.  Various facilitation tools were used by the core facilitators, while participants had numerous role play facilitation opportunities, including a real life situation interacting with a smallholder farming community in Dedza.</w:t>
      </w:r>
    </w:p>
    <w:p w:rsidR="00482E05" w:rsidRDefault="00482E05" w:rsidP="00482E05">
      <w:pPr>
        <w:pStyle w:val="ILRIBlurb"/>
      </w:pPr>
    </w:p>
    <w:p w:rsidR="00482E05" w:rsidRDefault="00482E05" w:rsidP="00482E05">
      <w:pPr>
        <w:pStyle w:val="ILRIBlurb"/>
      </w:pPr>
    </w:p>
    <w:p w:rsidR="00482E05" w:rsidRDefault="00482E05" w:rsidP="00482E05">
      <w:pPr>
        <w:pStyle w:val="ILRIBlurb"/>
      </w:pPr>
    </w:p>
    <w:p w:rsidR="00482E05" w:rsidRDefault="00482E05" w:rsidP="00482E05">
      <w:pPr>
        <w:pStyle w:val="ILRIBlurb"/>
      </w:pPr>
    </w:p>
    <w:p w:rsidR="00482E05" w:rsidRDefault="00482E05" w:rsidP="00482E05">
      <w:pPr>
        <w:pStyle w:val="ILRIBlurb"/>
      </w:pPr>
    </w:p>
    <w:p w:rsidR="00482E05" w:rsidRDefault="00482E05" w:rsidP="00482E05">
      <w:pPr>
        <w:pStyle w:val="ILRIBlurb"/>
      </w:pPr>
    </w:p>
    <w:p w:rsidR="00482E05" w:rsidRDefault="00482E05" w:rsidP="00482E05">
      <w:pPr>
        <w:pStyle w:val="ILRIBlurb"/>
      </w:pPr>
    </w:p>
    <w:p w:rsidR="00482E05" w:rsidRDefault="00482E05" w:rsidP="00482E05">
      <w:pPr>
        <w:pStyle w:val="ILRIBlurb"/>
      </w:pPr>
    </w:p>
    <w:p w:rsidR="00482E05" w:rsidRDefault="00482E05" w:rsidP="00482E05">
      <w:pPr>
        <w:pStyle w:val="ILRIBlurb"/>
      </w:pPr>
    </w:p>
    <w:p w:rsidR="00482E05" w:rsidRDefault="00482E05" w:rsidP="00482E05">
      <w:pPr>
        <w:pStyle w:val="ILRIBlurb"/>
      </w:pPr>
    </w:p>
    <w:p w:rsidR="00482E05" w:rsidRDefault="00482E05" w:rsidP="00482E05">
      <w:pPr>
        <w:pStyle w:val="ILRIBlurb"/>
      </w:pPr>
    </w:p>
    <w:p w:rsidR="00482E05" w:rsidRDefault="00482E05" w:rsidP="00482E05">
      <w:pPr>
        <w:pStyle w:val="ILRIBlurb"/>
      </w:pPr>
    </w:p>
    <w:p w:rsidR="00482E05" w:rsidRDefault="00482E05" w:rsidP="00482E05">
      <w:pPr>
        <w:pStyle w:val="ILRIBlurb"/>
      </w:pPr>
    </w:p>
    <w:p w:rsidR="00482E05" w:rsidRDefault="00482E05" w:rsidP="00482E05">
      <w:pPr>
        <w:pStyle w:val="ILRIBlurb"/>
      </w:pPr>
    </w:p>
    <w:p w:rsidR="00482E05" w:rsidRDefault="00482E05" w:rsidP="00482E05">
      <w:pPr>
        <w:pStyle w:val="ILRIBlurb"/>
      </w:pPr>
    </w:p>
    <w:p w:rsidR="00482E05" w:rsidRDefault="00482E05" w:rsidP="00482E05">
      <w:pPr>
        <w:pStyle w:val="ILRIBlurb"/>
      </w:pPr>
    </w:p>
    <w:p w:rsidR="00482E05" w:rsidRDefault="00482E05" w:rsidP="00482E05">
      <w:pPr>
        <w:pStyle w:val="ILRIBlurb"/>
      </w:pPr>
    </w:p>
    <w:p w:rsidR="00482E05" w:rsidRDefault="00482E05" w:rsidP="00482E05">
      <w:pPr>
        <w:pStyle w:val="ILRIBlurb"/>
      </w:pPr>
    </w:p>
    <w:p w:rsidR="00482E05" w:rsidRDefault="00482E05" w:rsidP="00482E05">
      <w:pPr>
        <w:pStyle w:val="ILRIBlurb"/>
      </w:pPr>
    </w:p>
    <w:p w:rsidR="00482E05" w:rsidRDefault="00482E05" w:rsidP="00482E05">
      <w:pPr>
        <w:pStyle w:val="ILRIBlurb"/>
      </w:pPr>
    </w:p>
    <w:p w:rsidR="00482E05" w:rsidRDefault="00482E05" w:rsidP="00482E05">
      <w:pPr>
        <w:pStyle w:val="ILRIBlurb"/>
      </w:pPr>
    </w:p>
    <w:p w:rsidR="00482E05" w:rsidRDefault="00482E05" w:rsidP="00482E05">
      <w:pPr>
        <w:pStyle w:val="ILRIBlurb"/>
      </w:pPr>
    </w:p>
    <w:p w:rsidR="00482E05" w:rsidRDefault="00482E05" w:rsidP="00482E05">
      <w:pPr>
        <w:pStyle w:val="ILRIBlurb"/>
      </w:pPr>
    </w:p>
    <w:p w:rsidR="00482E05" w:rsidRDefault="00482E05" w:rsidP="00482E05">
      <w:pPr>
        <w:pStyle w:val="ILRIBlurb"/>
      </w:pPr>
    </w:p>
    <w:p w:rsidR="00482E05" w:rsidRDefault="00482E05" w:rsidP="00482E05">
      <w:pPr>
        <w:pStyle w:val="ILRIBlurb"/>
      </w:pPr>
    </w:p>
    <w:p w:rsidR="00482E05" w:rsidRDefault="00482E05" w:rsidP="00482E05">
      <w:pPr>
        <w:pStyle w:val="ILRIBlurb"/>
      </w:pPr>
    </w:p>
    <w:p w:rsidR="00482E05" w:rsidRDefault="00482E05" w:rsidP="00482E05">
      <w:pPr>
        <w:pStyle w:val="ILRIBlurb"/>
      </w:pPr>
    </w:p>
    <w:p w:rsidR="00482E05" w:rsidRDefault="00482E05" w:rsidP="00482E05">
      <w:pPr>
        <w:pStyle w:val="ILRIBlurb"/>
      </w:pPr>
    </w:p>
    <w:p w:rsidR="00482E05" w:rsidRDefault="00482E05" w:rsidP="00482E05">
      <w:pPr>
        <w:pStyle w:val="ILRIBlurb"/>
      </w:pPr>
    </w:p>
    <w:p w:rsidR="00482E05" w:rsidRDefault="00482E05" w:rsidP="00204C4B">
      <w:pPr>
        <w:pStyle w:val="Heading1"/>
      </w:pPr>
      <w:bookmarkStart w:id="2" w:name="_Toc411061044"/>
      <w:r w:rsidRPr="00482E05">
        <w:lastRenderedPageBreak/>
        <w:t>The Workshop Plan and Process</w:t>
      </w:r>
      <w:bookmarkEnd w:id="2"/>
    </w:p>
    <w:p w:rsidR="00482E05" w:rsidRDefault="00482E05" w:rsidP="00482E05">
      <w:pPr>
        <w:pStyle w:val="ILRIBlurb"/>
      </w:pPr>
    </w:p>
    <w:p w:rsidR="00202BF1" w:rsidRDefault="00482E05" w:rsidP="00482E05">
      <w:pPr>
        <w:pStyle w:val="ILRIBlurb"/>
      </w:pPr>
      <w:r w:rsidRPr="00482E05">
        <w:rPr>
          <w:b/>
        </w:rPr>
        <w:t>Aim</w:t>
      </w:r>
      <w:r w:rsidRPr="00482E05">
        <w:t>: To support local extension and other stakeholders to develop a concrete strategy for moving from the visioning processes to actions that result in impact on livelihoods of smallholder farmers, especially through sustainable intensification approaches, including grain legume production</w:t>
      </w:r>
      <w:r w:rsidR="00202BF1">
        <w:t>.</w:t>
      </w:r>
    </w:p>
    <w:p w:rsidR="00202BF1" w:rsidRDefault="00202BF1" w:rsidP="00482E05">
      <w:pPr>
        <w:pStyle w:val="ILRIBlurb"/>
      </w:pPr>
    </w:p>
    <w:p w:rsidR="00202BF1" w:rsidRDefault="00202BF1" w:rsidP="00482E05">
      <w:pPr>
        <w:pStyle w:val="ILRIBlurb"/>
      </w:pPr>
      <w:r>
        <w:rPr>
          <w:noProof/>
          <w:lang w:eastAsia="en-US"/>
        </w:rPr>
        <w:pict>
          <v:group id="_x0000_s1092" style="position:absolute;margin-left:3.5pt;margin-top:11.55pt;width:372.55pt;height:131.15pt;z-index:251674624" coordorigin="1870,3551" coordsize="7451,2623">
            <v:shapetype id="_x0000_t202" coordsize="21600,21600" o:spt="202" path="m,l,21600r21600,l21600,xe">
              <v:stroke joinstyle="miter"/>
              <v:path gradientshapeok="t" o:connecttype="rect"/>
            </v:shapetype>
            <v:shape id="_x0000_s1093" type="#_x0000_t202" style="position:absolute;left:5123;top:3551;width:1246;height:408" strokecolor="white">
              <v:textbox>
                <w:txbxContent>
                  <w:p w:rsidR="00202BF1" w:rsidRDefault="00202BF1" w:rsidP="00202BF1">
                    <w:r>
                      <w:t>Actions</w:t>
                    </w:r>
                  </w:p>
                </w:txbxContent>
              </v:textbox>
            </v:shape>
            <v:shapetype id="_x0000_t105" coordsize="21600,21600" o:spt="105" adj="12960,19440,14400" path="wr,0@3@23,0@22@4,0@15,0@1@23@7,0@13@2l@14@2@8@22@12@2at,0@3@23@11@2@17@26@15,0@1@23@17@26@15@22xewr,0@3@23@4,0@17@26nfe">
              <v:stroke joinstyle="miter"/>
              <v:formulas>
                <v:f eqn="val #0"/>
                <v:f eqn="val #1"/>
                <v:f eqn="val #2"/>
                <v:f eqn="sum #0 width #1"/>
                <v:f eqn="prod @3 1 2"/>
                <v:f eqn="sum #1 #1 width"/>
                <v:f eqn="sum @5 #1 #0"/>
                <v:f eqn="prod @6 1 2"/>
                <v:f eqn="mid width #0"/>
                <v:f eqn="sum height 0 #2"/>
                <v:f eqn="ellipse @9 height @4"/>
                <v:f eqn="sum @4 @10 0"/>
                <v:f eqn="sum @11 #1 width"/>
                <v:f eqn="sum @7 @10 0"/>
                <v:f eqn="sum @12 width #0"/>
                <v:f eqn="sum @5 0 #0"/>
                <v:f eqn="prod @15 1 2"/>
                <v:f eqn="mid @4 @7"/>
                <v:f eqn="sum #0 #1 width"/>
                <v:f eqn="prod @18 1 2"/>
                <v:f eqn="sum @17 0 @19"/>
                <v:f eqn="val width"/>
                <v:f eqn="val height"/>
                <v:f eqn="prod height 2 1"/>
                <v:f eqn="sum @17 0 @4"/>
                <v:f eqn="ellipse @24 @4 height"/>
                <v:f eqn="sum height 0 @25"/>
                <v:f eqn="sum @8 128 0"/>
                <v:f eqn="prod @5 1 2"/>
                <v:f eqn="sum @5 0 128"/>
                <v:f eqn="sum #0 @17 @12"/>
                <v:f eqn="ellipse @20 @4 height"/>
                <v:f eqn="sum width 0 #0"/>
                <v:f eqn="prod @32 1 2"/>
                <v:f eqn="prod height height 1"/>
                <v:f eqn="prod @9 @9 1"/>
                <v:f eqn="sum @34 0 @35"/>
                <v:f eqn="sqrt @36"/>
                <v:f eqn="sum @37 height 0"/>
                <v:f eqn="prod width height @38"/>
                <v:f eqn="sum @39 64 0"/>
                <v:f eqn="prod #0 1 2"/>
                <v:f eqn="ellipse @33 @41 height"/>
                <v:f eqn="sum height 0 @42"/>
                <v:f eqn="sum @43 64 0"/>
                <v:f eqn="prod @4 1 2"/>
                <v:f eqn="sum #1 0 @45"/>
                <v:f eqn="prod height 4390 32768"/>
                <v:f eqn="prod height 28378 32768"/>
              </v:formulas>
              <v:path o:extrusionok="f" o:connecttype="custom" o:connectlocs="@17,0;@16,@22;@12,@2;@8,@22;@14,@2" o:connectangles="270,90,90,90,0" textboxrect="@45,@47,@46,@48"/>
              <v:handles>
                <v:h position="#0,bottomRight" xrange="@40,@29"/>
                <v:h position="#1,bottomRight" xrange="@27,@21"/>
                <v:h position="bottomRight,#2" yrange="@44,@22"/>
              </v:handles>
              <o:complex v:ext="view"/>
            </v:shapetype>
            <v:shape id="_x0000_s1094" type="#_x0000_t105" style="position:absolute;left:4395;top:3959;width:3009;height:914" adj=",,11107"/>
            <v:oval id="_x0000_s1095" style="position:absolute;left:1870;top:4587;width:2665;height:1336" strokecolor="#4f81bd" strokeweight="2.5pt">
              <v:fill opacity="8520f"/>
              <v:shadow color="#868686"/>
            </v:oval>
            <v:oval id="_x0000_s1096" style="position:absolute;left:6928;top:4655;width:2393;height:1519" strokecolor="#4f81bd" strokeweight="2.5pt">
              <v:fill opacity="8520f"/>
              <v:shadow color="#868686"/>
            </v:oval>
            <v:shape id="_x0000_s1097" type="#_x0000_t202" style="position:absolute;left:2275;top:4873;width:1826;height:479" strokecolor="white">
              <v:textbox style="mso-next-textbox:#_x0000_s1097">
                <w:txbxContent>
                  <w:p w:rsidR="00202BF1" w:rsidRPr="00545D1C" w:rsidRDefault="00202BF1" w:rsidP="00202BF1">
                    <w:r>
                      <w:t>Current situation</w:t>
                    </w:r>
                  </w:p>
                </w:txbxContent>
              </v:textbox>
            </v:shape>
            <v:shape id="_x0000_s1098" type="#_x0000_t202" style="position:absolute;left:7404;top:5041;width:1712;height:559" strokecolor="white">
              <v:textbox style="mso-next-textbox:#_x0000_s1098">
                <w:txbxContent>
                  <w:p w:rsidR="00202BF1" w:rsidRDefault="00202BF1" w:rsidP="00202BF1">
                    <w:r>
                      <w:t>Ideal situation</w:t>
                    </w:r>
                  </w:p>
                </w:txbxContent>
              </v:textbox>
            </v:shape>
          </v:group>
        </w:pict>
      </w:r>
    </w:p>
    <w:p w:rsidR="00482E05" w:rsidRDefault="00482E05" w:rsidP="00482E05">
      <w:pPr>
        <w:pStyle w:val="ILRIBlurb"/>
      </w:pPr>
    </w:p>
    <w:p w:rsidR="00482E05" w:rsidRDefault="00482E05" w:rsidP="00482E05">
      <w:pPr>
        <w:pStyle w:val="ILRIBlurb"/>
      </w:pPr>
    </w:p>
    <w:p w:rsidR="00482E05" w:rsidRDefault="00482E05" w:rsidP="00482E05">
      <w:pPr>
        <w:pStyle w:val="ILRIBlurb"/>
      </w:pPr>
    </w:p>
    <w:p w:rsidR="00482E05" w:rsidRDefault="00482E05" w:rsidP="00482E05">
      <w:pPr>
        <w:pStyle w:val="ILRIBlurb"/>
      </w:pPr>
    </w:p>
    <w:p w:rsidR="00482E05" w:rsidRDefault="00482E05" w:rsidP="00482E05">
      <w:pPr>
        <w:pStyle w:val="ILRIBlurb"/>
      </w:pPr>
    </w:p>
    <w:p w:rsidR="00482E05" w:rsidRDefault="00482E05" w:rsidP="00482E05">
      <w:pPr>
        <w:pStyle w:val="ILRIBlurb"/>
      </w:pPr>
    </w:p>
    <w:p w:rsidR="00482E05" w:rsidRDefault="00482E05" w:rsidP="00482E05">
      <w:pPr>
        <w:pStyle w:val="ILRIBlurb"/>
      </w:pPr>
    </w:p>
    <w:p w:rsidR="00482E05" w:rsidRDefault="00482E05" w:rsidP="00482E05">
      <w:pPr>
        <w:pStyle w:val="ILRIBlurb"/>
      </w:pPr>
    </w:p>
    <w:p w:rsidR="00482E05" w:rsidRDefault="00482E05" w:rsidP="00482E05">
      <w:pPr>
        <w:pStyle w:val="ILRIBlurb"/>
      </w:pPr>
    </w:p>
    <w:p w:rsidR="00482E05" w:rsidRDefault="00482E05" w:rsidP="00482E05">
      <w:pPr>
        <w:pStyle w:val="ILRIBlurb"/>
      </w:pPr>
    </w:p>
    <w:p w:rsidR="00482E05" w:rsidRDefault="00482E05" w:rsidP="00482E05">
      <w:pPr>
        <w:pStyle w:val="ILRIBlurb"/>
      </w:pPr>
    </w:p>
    <w:p w:rsidR="00482E05" w:rsidRDefault="00482E05" w:rsidP="00482E05">
      <w:pPr>
        <w:pStyle w:val="ILRIBlurb"/>
      </w:pPr>
    </w:p>
    <w:p w:rsidR="00202BF1" w:rsidRPr="00202BF1" w:rsidRDefault="00202BF1" w:rsidP="00202BF1">
      <w:pPr>
        <w:pStyle w:val="ILRIBlurb"/>
        <w:rPr>
          <w:b/>
        </w:rPr>
      </w:pPr>
      <w:r w:rsidRPr="00202BF1">
        <w:rPr>
          <w:b/>
        </w:rPr>
        <w:t>Principles</w:t>
      </w:r>
    </w:p>
    <w:p w:rsidR="00202BF1" w:rsidRPr="00202BF1" w:rsidRDefault="00202BF1" w:rsidP="00202BF1">
      <w:pPr>
        <w:pStyle w:val="ILRIBlurb"/>
        <w:numPr>
          <w:ilvl w:val="0"/>
          <w:numId w:val="11"/>
        </w:numPr>
      </w:pPr>
      <w:r w:rsidRPr="00202BF1">
        <w:t>Action can be by individuals or groups, communities or outsiders</w:t>
      </w:r>
    </w:p>
    <w:p w:rsidR="00202BF1" w:rsidRPr="00202BF1" w:rsidRDefault="00202BF1" w:rsidP="00202BF1">
      <w:pPr>
        <w:pStyle w:val="ILRIBlurb"/>
        <w:numPr>
          <w:ilvl w:val="0"/>
          <w:numId w:val="11"/>
        </w:numPr>
      </w:pPr>
      <w:r w:rsidRPr="00202BF1">
        <w:t>Actions can be about increasing knowledge, about changing behavior, or about changing the behavior of others</w:t>
      </w:r>
    </w:p>
    <w:p w:rsidR="00202BF1" w:rsidRPr="00202BF1" w:rsidRDefault="00202BF1" w:rsidP="00202BF1">
      <w:pPr>
        <w:pStyle w:val="ILRIBlurb"/>
        <w:numPr>
          <w:ilvl w:val="0"/>
          <w:numId w:val="11"/>
        </w:numPr>
      </w:pPr>
      <w:r w:rsidRPr="00202BF1">
        <w:t>Actions must include approaching outsiders</w:t>
      </w:r>
    </w:p>
    <w:p w:rsidR="00202BF1" w:rsidRDefault="00202BF1" w:rsidP="00202BF1">
      <w:pPr>
        <w:pStyle w:val="ILRIBlurb"/>
        <w:rPr>
          <w:b/>
        </w:rPr>
      </w:pPr>
    </w:p>
    <w:p w:rsidR="00482E05" w:rsidRDefault="00202BF1" w:rsidP="00202BF1">
      <w:pPr>
        <w:pStyle w:val="ILRIBlurb"/>
      </w:pPr>
      <w:r w:rsidRPr="00202BF1">
        <w:rPr>
          <w:b/>
        </w:rPr>
        <w:t>Approach:</w:t>
      </w:r>
      <w:r w:rsidRPr="00202BF1">
        <w:t xml:space="preserve"> The workshop struck a balance between providing information and tools for people to carry out participatory action research and incorporating the participatory process into the workshop framework. In other words, instead of presenting on what participatory is, or why we do participatory research, we can co-create with the participants our meaning of participatory research and how and why we might do it. Various facilitation tools were used by the core facilitators, while participants had numerous role play facilitation opportunities, including a real life situation interacting with a smallholder farming community.</w:t>
      </w:r>
    </w:p>
    <w:p w:rsidR="00482E05" w:rsidRDefault="00482E05" w:rsidP="00482E05">
      <w:pPr>
        <w:pStyle w:val="ILRIBlurb"/>
      </w:pPr>
    </w:p>
    <w:p w:rsidR="00202BF1" w:rsidRPr="00202BF1" w:rsidRDefault="00202BF1" w:rsidP="00202BF1">
      <w:pPr>
        <w:pStyle w:val="ILRIBlurb"/>
        <w:rPr>
          <w:b/>
          <w:u w:val="single"/>
        </w:rPr>
      </w:pPr>
      <w:r w:rsidRPr="00202BF1">
        <w:rPr>
          <w:b/>
          <w:u w:val="single"/>
        </w:rPr>
        <w:t>Wednesday, 7 November</w:t>
      </w:r>
    </w:p>
    <w:p w:rsidR="00202BF1" w:rsidRPr="00202BF1" w:rsidRDefault="00202BF1" w:rsidP="00202BF1">
      <w:pPr>
        <w:pStyle w:val="ILRIBlurb"/>
        <w:rPr>
          <w:i/>
        </w:rPr>
      </w:pPr>
    </w:p>
    <w:p w:rsidR="00202BF1" w:rsidRPr="00202BF1" w:rsidRDefault="00202BF1" w:rsidP="00202BF1">
      <w:pPr>
        <w:pStyle w:val="ILRIBlurb"/>
        <w:numPr>
          <w:ilvl w:val="0"/>
          <w:numId w:val="12"/>
        </w:numPr>
      </w:pPr>
      <w:r w:rsidRPr="00202BF1">
        <w:t xml:space="preserve">Introduction of people present </w:t>
      </w:r>
    </w:p>
    <w:p w:rsidR="00202BF1" w:rsidRPr="00202BF1" w:rsidRDefault="00202BF1" w:rsidP="00202BF1">
      <w:pPr>
        <w:pStyle w:val="ILRIBlurb"/>
        <w:numPr>
          <w:ilvl w:val="1"/>
          <w:numId w:val="12"/>
        </w:numPr>
      </w:pPr>
      <w:r w:rsidRPr="00202BF1">
        <w:t>Who we are, who we work for, why you’re here, etc</w:t>
      </w:r>
    </w:p>
    <w:p w:rsidR="00202BF1" w:rsidRPr="00202BF1" w:rsidRDefault="00202BF1" w:rsidP="00202BF1">
      <w:pPr>
        <w:pStyle w:val="ILRIBlurb"/>
        <w:numPr>
          <w:ilvl w:val="1"/>
          <w:numId w:val="12"/>
        </w:numPr>
      </w:pPr>
      <w:r w:rsidRPr="00202BF1">
        <w:t>Organization of workshop</w:t>
      </w:r>
    </w:p>
    <w:p w:rsidR="00202BF1" w:rsidRPr="00202BF1" w:rsidRDefault="00202BF1" w:rsidP="00202BF1">
      <w:pPr>
        <w:pStyle w:val="ILRIBlurb"/>
        <w:rPr>
          <w:i/>
        </w:rPr>
      </w:pPr>
      <w:r w:rsidRPr="00202BF1">
        <w:rPr>
          <w:i/>
        </w:rPr>
        <w:t>Explanation of the workshop: the idea of this workshop is to create a reflective environment where we are learning together about how to do participatory research and generating a discourse about participatory research in agro-ecology and farming systems</w:t>
      </w:r>
    </w:p>
    <w:p w:rsidR="00202BF1" w:rsidRPr="00202BF1" w:rsidRDefault="00202BF1" w:rsidP="00202BF1">
      <w:pPr>
        <w:pStyle w:val="ILRIBlurb"/>
        <w:numPr>
          <w:ilvl w:val="1"/>
          <w:numId w:val="12"/>
        </w:numPr>
      </w:pPr>
      <w:r w:rsidRPr="00202BF1">
        <w:t>what do we what to achieve</w:t>
      </w:r>
    </w:p>
    <w:p w:rsidR="00202BF1" w:rsidRPr="00202BF1" w:rsidRDefault="00202BF1" w:rsidP="00202BF1">
      <w:pPr>
        <w:pStyle w:val="ILRIBlurb"/>
      </w:pPr>
    </w:p>
    <w:p w:rsidR="00202BF1" w:rsidRPr="00202BF1" w:rsidRDefault="00202BF1" w:rsidP="00202BF1">
      <w:pPr>
        <w:pStyle w:val="ILRIBlurb"/>
        <w:numPr>
          <w:ilvl w:val="1"/>
          <w:numId w:val="12"/>
        </w:numPr>
      </w:pPr>
      <w:r w:rsidRPr="00202BF1">
        <w:t>Purpose – brainstorm on what people want from this workshop</w:t>
      </w:r>
    </w:p>
    <w:p w:rsidR="00202BF1" w:rsidRPr="00202BF1" w:rsidRDefault="00202BF1" w:rsidP="00202BF1">
      <w:pPr>
        <w:pStyle w:val="ILRIBlurb"/>
        <w:numPr>
          <w:ilvl w:val="2"/>
          <w:numId w:val="12"/>
        </w:numPr>
      </w:pPr>
      <w:r w:rsidRPr="00202BF1">
        <w:t>Whose workshop is this?</w:t>
      </w:r>
    </w:p>
    <w:p w:rsidR="00202BF1" w:rsidRPr="00202BF1" w:rsidRDefault="00202BF1" w:rsidP="00202BF1">
      <w:pPr>
        <w:pStyle w:val="ILRIBlurb"/>
        <w:numPr>
          <w:ilvl w:val="2"/>
          <w:numId w:val="12"/>
        </w:numPr>
      </w:pPr>
      <w:r w:rsidRPr="00202BF1">
        <w:t>What do you want to learn from this?</w:t>
      </w:r>
    </w:p>
    <w:p w:rsidR="00202BF1" w:rsidRPr="00202BF1" w:rsidRDefault="00202BF1" w:rsidP="00202BF1">
      <w:pPr>
        <w:pStyle w:val="ILRIBlurb"/>
        <w:numPr>
          <w:ilvl w:val="2"/>
          <w:numId w:val="12"/>
        </w:numPr>
      </w:pPr>
      <w:r w:rsidRPr="00202BF1">
        <w:lastRenderedPageBreak/>
        <w:t>Why are we here?</w:t>
      </w:r>
    </w:p>
    <w:p w:rsidR="00202BF1" w:rsidRPr="00202BF1" w:rsidRDefault="00202BF1" w:rsidP="00202BF1">
      <w:pPr>
        <w:pStyle w:val="ILRIBlurb"/>
        <w:numPr>
          <w:ilvl w:val="1"/>
          <w:numId w:val="12"/>
        </w:numPr>
      </w:pPr>
      <w:r w:rsidRPr="00202BF1">
        <w:t>Laying of ground rules</w:t>
      </w:r>
    </w:p>
    <w:p w:rsidR="00202BF1" w:rsidRPr="00202BF1" w:rsidRDefault="00202BF1" w:rsidP="00202BF1">
      <w:pPr>
        <w:pStyle w:val="ILRIBlurb"/>
      </w:pPr>
    </w:p>
    <w:p w:rsidR="00202BF1" w:rsidRPr="00202BF1" w:rsidRDefault="00202BF1" w:rsidP="00202BF1">
      <w:pPr>
        <w:pStyle w:val="ILRIBlurb"/>
        <w:numPr>
          <w:ilvl w:val="0"/>
          <w:numId w:val="12"/>
        </w:numPr>
      </w:pPr>
      <w:r w:rsidRPr="00202BF1">
        <w:t xml:space="preserve">What is Participatory Action Research </w:t>
      </w:r>
    </w:p>
    <w:p w:rsidR="00202BF1" w:rsidRPr="00202BF1" w:rsidRDefault="00202BF1" w:rsidP="00202BF1">
      <w:pPr>
        <w:pStyle w:val="ILRIBlurb"/>
        <w:numPr>
          <w:ilvl w:val="1"/>
          <w:numId w:val="12"/>
        </w:numPr>
      </w:pPr>
      <w:r w:rsidRPr="00202BF1">
        <w:t>history of the development of Participatory Research and Action Research</w:t>
      </w:r>
    </w:p>
    <w:p w:rsidR="00202BF1" w:rsidRPr="00202BF1" w:rsidRDefault="00202BF1" w:rsidP="00202BF1">
      <w:pPr>
        <w:pStyle w:val="ILRIBlurb"/>
        <w:numPr>
          <w:ilvl w:val="1"/>
          <w:numId w:val="12"/>
        </w:numPr>
      </w:pPr>
      <w:r w:rsidRPr="00202BF1">
        <w:t>Theory of action research - empowerment and co-learning</w:t>
      </w:r>
    </w:p>
    <w:p w:rsidR="00202BF1" w:rsidRPr="00202BF1" w:rsidRDefault="00202BF1" w:rsidP="00202BF1">
      <w:pPr>
        <w:pStyle w:val="ILRIBlurb"/>
        <w:numPr>
          <w:ilvl w:val="1"/>
          <w:numId w:val="12"/>
        </w:numPr>
      </w:pPr>
      <w:r w:rsidRPr="00202BF1">
        <w:t xml:space="preserve">the power of true partnerships and engagements to solving of local problems </w:t>
      </w:r>
    </w:p>
    <w:p w:rsidR="00202BF1" w:rsidRPr="00202BF1" w:rsidRDefault="00202BF1" w:rsidP="00202BF1">
      <w:pPr>
        <w:pStyle w:val="ILRIBlurb"/>
        <w:numPr>
          <w:ilvl w:val="1"/>
          <w:numId w:val="12"/>
        </w:numPr>
      </w:pPr>
      <w:r w:rsidRPr="00202BF1">
        <w:t>what are the case studies that participants have (sharing experiences) - group work</w:t>
      </w:r>
    </w:p>
    <w:p w:rsidR="00202BF1" w:rsidRPr="00202BF1" w:rsidRDefault="00202BF1" w:rsidP="00202BF1">
      <w:pPr>
        <w:pStyle w:val="ILRIBlurb"/>
        <w:numPr>
          <w:ilvl w:val="1"/>
          <w:numId w:val="12"/>
        </w:numPr>
      </w:pPr>
      <w:r w:rsidRPr="00202BF1">
        <w:t>report back and discussions</w:t>
      </w:r>
    </w:p>
    <w:p w:rsidR="00202BF1" w:rsidRPr="00202BF1" w:rsidRDefault="00202BF1" w:rsidP="00202BF1">
      <w:pPr>
        <w:pStyle w:val="ILRIBlurb"/>
        <w:numPr>
          <w:ilvl w:val="1"/>
          <w:numId w:val="12"/>
        </w:numPr>
      </w:pPr>
      <w:r w:rsidRPr="00202BF1">
        <w:t>participants enact plays depicting specific subjects</w:t>
      </w:r>
    </w:p>
    <w:p w:rsidR="00202BF1" w:rsidRPr="00202BF1" w:rsidRDefault="00202BF1" w:rsidP="00202BF1">
      <w:pPr>
        <w:pStyle w:val="ILRIBlurb"/>
        <w:rPr>
          <w:i/>
        </w:rPr>
      </w:pPr>
    </w:p>
    <w:p w:rsidR="00202BF1" w:rsidRPr="00202BF1" w:rsidRDefault="00202BF1" w:rsidP="00202BF1">
      <w:pPr>
        <w:pStyle w:val="ILRIBlurb"/>
        <w:rPr>
          <w:b/>
          <w:u w:val="single"/>
        </w:rPr>
      </w:pPr>
      <w:r w:rsidRPr="00202BF1">
        <w:rPr>
          <w:b/>
          <w:u w:val="single"/>
        </w:rPr>
        <w:t>Thursday, 8 November</w:t>
      </w:r>
    </w:p>
    <w:p w:rsidR="00202BF1" w:rsidRPr="00202BF1" w:rsidRDefault="00202BF1" w:rsidP="00202BF1">
      <w:pPr>
        <w:pStyle w:val="ILRIBlurb"/>
        <w:rPr>
          <w:u w:val="single"/>
        </w:rPr>
      </w:pPr>
    </w:p>
    <w:p w:rsidR="00202BF1" w:rsidRPr="00202BF1" w:rsidRDefault="00202BF1" w:rsidP="00202BF1">
      <w:pPr>
        <w:pStyle w:val="ILRIBlurb"/>
        <w:numPr>
          <w:ilvl w:val="0"/>
          <w:numId w:val="12"/>
        </w:numPr>
        <w:rPr>
          <w:i/>
        </w:rPr>
      </w:pPr>
      <w:r w:rsidRPr="00202BF1">
        <w:t>Agro-ecology and agronomy</w:t>
      </w:r>
    </w:p>
    <w:p w:rsidR="00202BF1" w:rsidRPr="00202BF1" w:rsidRDefault="00202BF1" w:rsidP="00202BF1">
      <w:pPr>
        <w:pStyle w:val="ILRIBlurb"/>
        <w:numPr>
          <w:ilvl w:val="1"/>
          <w:numId w:val="12"/>
        </w:numPr>
      </w:pPr>
      <w:r w:rsidRPr="00202BF1">
        <w:t xml:space="preserve">What is it? </w:t>
      </w:r>
    </w:p>
    <w:p w:rsidR="00202BF1" w:rsidRPr="00202BF1" w:rsidRDefault="00202BF1" w:rsidP="00202BF1">
      <w:pPr>
        <w:pStyle w:val="ILRIBlurb"/>
        <w:numPr>
          <w:ilvl w:val="1"/>
          <w:numId w:val="12"/>
        </w:numPr>
      </w:pPr>
      <w:r w:rsidRPr="00202BF1">
        <w:t>What practices inform agro-ecology?</w:t>
      </w:r>
    </w:p>
    <w:p w:rsidR="00202BF1" w:rsidRPr="00202BF1" w:rsidRDefault="00202BF1" w:rsidP="00202BF1">
      <w:pPr>
        <w:pStyle w:val="ILRIBlurb"/>
        <w:numPr>
          <w:ilvl w:val="1"/>
          <w:numId w:val="12"/>
        </w:numPr>
      </w:pPr>
      <w:r w:rsidRPr="00202BF1">
        <w:t>What are the theoretical underpinnings of agro-ecology and agronomy?</w:t>
      </w:r>
    </w:p>
    <w:p w:rsidR="00202BF1" w:rsidRPr="00202BF1" w:rsidRDefault="00202BF1" w:rsidP="00202BF1">
      <w:pPr>
        <w:pStyle w:val="ILRIBlurb"/>
        <w:numPr>
          <w:ilvl w:val="1"/>
          <w:numId w:val="12"/>
        </w:numPr>
      </w:pPr>
      <w:r w:rsidRPr="00202BF1">
        <w:t>resource use efficiencies and food security - what are the opportunities at hand</w:t>
      </w:r>
    </w:p>
    <w:p w:rsidR="00202BF1" w:rsidRPr="00202BF1" w:rsidRDefault="00202BF1" w:rsidP="00202BF1">
      <w:pPr>
        <w:pStyle w:val="ILRIBlurb"/>
        <w:numPr>
          <w:ilvl w:val="0"/>
          <w:numId w:val="12"/>
        </w:numPr>
      </w:pPr>
      <w:r w:rsidRPr="00202BF1">
        <w:t xml:space="preserve">Bridging the Gap </w:t>
      </w:r>
    </w:p>
    <w:p w:rsidR="00202BF1" w:rsidRPr="00202BF1" w:rsidRDefault="00202BF1" w:rsidP="00202BF1">
      <w:pPr>
        <w:pStyle w:val="ILRIBlurb"/>
        <w:numPr>
          <w:ilvl w:val="1"/>
          <w:numId w:val="12"/>
        </w:numPr>
      </w:pPr>
      <w:r w:rsidRPr="00202BF1">
        <w:t>Putting farmers first -</w:t>
      </w:r>
    </w:p>
    <w:p w:rsidR="00202BF1" w:rsidRPr="00202BF1" w:rsidRDefault="00202BF1" w:rsidP="00202BF1">
      <w:pPr>
        <w:pStyle w:val="ILRIBlurb"/>
        <w:numPr>
          <w:ilvl w:val="1"/>
          <w:numId w:val="12"/>
        </w:numPr>
      </w:pPr>
      <w:r w:rsidRPr="00202BF1">
        <w:t xml:space="preserve"> building on indigenous/local knowledge to  facilitate accelerated knowledge  acquisition</w:t>
      </w:r>
    </w:p>
    <w:p w:rsidR="00202BF1" w:rsidRPr="00202BF1" w:rsidRDefault="00202BF1" w:rsidP="00202BF1">
      <w:pPr>
        <w:pStyle w:val="ILRIBlurb"/>
        <w:numPr>
          <w:ilvl w:val="1"/>
          <w:numId w:val="12"/>
        </w:numPr>
      </w:pPr>
      <w:r w:rsidRPr="00202BF1">
        <w:t>Generating a co-learning research cycles</w:t>
      </w:r>
    </w:p>
    <w:p w:rsidR="00202BF1" w:rsidRPr="00202BF1" w:rsidRDefault="00202BF1" w:rsidP="00202BF1">
      <w:pPr>
        <w:pStyle w:val="ILRIBlurb"/>
        <w:numPr>
          <w:ilvl w:val="1"/>
          <w:numId w:val="12"/>
        </w:numPr>
      </w:pPr>
      <w:r w:rsidRPr="00202BF1">
        <w:t>Group discussions - scenario mapping exercises</w:t>
      </w:r>
    </w:p>
    <w:p w:rsidR="00202BF1" w:rsidRPr="00202BF1" w:rsidRDefault="00202BF1" w:rsidP="00202BF1">
      <w:pPr>
        <w:pStyle w:val="ILRIBlurb"/>
        <w:numPr>
          <w:ilvl w:val="0"/>
          <w:numId w:val="12"/>
        </w:numPr>
      </w:pPr>
      <w:r w:rsidRPr="00202BF1">
        <w:t>Research for development - what is it?</w:t>
      </w:r>
    </w:p>
    <w:p w:rsidR="00202BF1" w:rsidRPr="00202BF1" w:rsidRDefault="00202BF1" w:rsidP="00202BF1">
      <w:pPr>
        <w:pStyle w:val="ILRIBlurb"/>
        <w:numPr>
          <w:ilvl w:val="1"/>
          <w:numId w:val="12"/>
        </w:numPr>
      </w:pPr>
      <w:r w:rsidRPr="00202BF1">
        <w:t>Africa RISING project - Research</w:t>
      </w:r>
    </w:p>
    <w:p w:rsidR="00202BF1" w:rsidRPr="00202BF1" w:rsidRDefault="00202BF1" w:rsidP="00202BF1">
      <w:pPr>
        <w:pStyle w:val="ILRIBlurb"/>
        <w:numPr>
          <w:ilvl w:val="1"/>
          <w:numId w:val="12"/>
        </w:numPr>
      </w:pPr>
      <w:r w:rsidRPr="00202BF1">
        <w:t>Integrating Nutrition in Value Chains (INVC) - Development</w:t>
      </w:r>
    </w:p>
    <w:p w:rsidR="00202BF1" w:rsidRPr="00202BF1" w:rsidRDefault="00202BF1" w:rsidP="00202BF1">
      <w:pPr>
        <w:pStyle w:val="ILRIBlurb"/>
        <w:numPr>
          <w:ilvl w:val="1"/>
          <w:numId w:val="12"/>
        </w:numPr>
      </w:pPr>
      <w:r w:rsidRPr="00202BF1">
        <w:t>How to facilitate partnerships in our districts</w:t>
      </w:r>
    </w:p>
    <w:p w:rsidR="00202BF1" w:rsidRPr="00202BF1" w:rsidRDefault="00202BF1" w:rsidP="00202BF1">
      <w:pPr>
        <w:pStyle w:val="ILRIBlurb"/>
        <w:numPr>
          <w:ilvl w:val="1"/>
          <w:numId w:val="12"/>
        </w:numPr>
      </w:pPr>
      <w:r w:rsidRPr="00202BF1">
        <w:t>How do we work together</w:t>
      </w:r>
    </w:p>
    <w:p w:rsidR="00202BF1" w:rsidRPr="00202BF1" w:rsidRDefault="00202BF1" w:rsidP="00202BF1">
      <w:pPr>
        <w:pStyle w:val="ILRIBlurb"/>
        <w:numPr>
          <w:ilvl w:val="1"/>
          <w:numId w:val="12"/>
        </w:numPr>
      </w:pPr>
      <w:r w:rsidRPr="00202BF1">
        <w:t>What is the place of theatre in participatory approaches (drama and songs)</w:t>
      </w:r>
    </w:p>
    <w:p w:rsidR="00202BF1" w:rsidRPr="00202BF1" w:rsidRDefault="00202BF1" w:rsidP="00202BF1">
      <w:pPr>
        <w:pStyle w:val="ILRIBlurb"/>
      </w:pPr>
    </w:p>
    <w:p w:rsidR="00202BF1" w:rsidRPr="00202BF1" w:rsidRDefault="00202BF1" w:rsidP="00202BF1">
      <w:pPr>
        <w:pStyle w:val="ILRIBlurb"/>
        <w:rPr>
          <w:b/>
          <w:u w:val="single"/>
        </w:rPr>
      </w:pPr>
      <w:r w:rsidRPr="00202BF1">
        <w:rPr>
          <w:b/>
          <w:u w:val="single"/>
        </w:rPr>
        <w:t>Friday , 9 November</w:t>
      </w:r>
    </w:p>
    <w:p w:rsidR="00202BF1" w:rsidRPr="00202BF1" w:rsidRDefault="00202BF1" w:rsidP="00202BF1">
      <w:pPr>
        <w:pStyle w:val="ILRIBlurb"/>
        <w:numPr>
          <w:ilvl w:val="1"/>
          <w:numId w:val="13"/>
        </w:numPr>
      </w:pPr>
      <w:r w:rsidRPr="00202BF1">
        <w:t>Depart in the morning by bus for field work to Golomoti EPA - meeting with farmers and problem diagnosis</w:t>
      </w:r>
    </w:p>
    <w:p w:rsidR="00202BF1" w:rsidRPr="00202BF1" w:rsidRDefault="00202BF1" w:rsidP="00202BF1">
      <w:pPr>
        <w:pStyle w:val="ILRIBlurb"/>
        <w:numPr>
          <w:ilvl w:val="1"/>
          <w:numId w:val="13"/>
        </w:numPr>
      </w:pPr>
      <w:r w:rsidRPr="00202BF1">
        <w:t>Problem trees (farmers in different groups by gender, age, etc - this should be very dynamic</w:t>
      </w:r>
    </w:p>
    <w:p w:rsidR="00202BF1" w:rsidRPr="00202BF1" w:rsidRDefault="00202BF1" w:rsidP="00202BF1">
      <w:pPr>
        <w:pStyle w:val="ILRIBlurb"/>
        <w:numPr>
          <w:ilvl w:val="1"/>
          <w:numId w:val="13"/>
        </w:numPr>
      </w:pPr>
      <w:r w:rsidRPr="00202BF1">
        <w:t>facilitators will give tasks for different groups</w:t>
      </w:r>
    </w:p>
    <w:p w:rsidR="00202BF1" w:rsidRPr="00202BF1" w:rsidRDefault="00202BF1" w:rsidP="00202BF1">
      <w:pPr>
        <w:pStyle w:val="ILRIBlurb"/>
        <w:numPr>
          <w:ilvl w:val="1"/>
          <w:numId w:val="13"/>
        </w:numPr>
      </w:pPr>
      <w:r w:rsidRPr="00202BF1">
        <w:t>report back and lunch with farmers</w:t>
      </w:r>
    </w:p>
    <w:p w:rsidR="00202BF1" w:rsidRPr="00202BF1" w:rsidRDefault="00202BF1" w:rsidP="00202BF1">
      <w:pPr>
        <w:pStyle w:val="ILRIBlurb"/>
      </w:pPr>
    </w:p>
    <w:p w:rsidR="00202BF1" w:rsidRPr="00202BF1" w:rsidRDefault="00202BF1" w:rsidP="00202BF1">
      <w:pPr>
        <w:pStyle w:val="ILRIBlurb"/>
        <w:rPr>
          <w:b/>
          <w:u w:val="single"/>
        </w:rPr>
      </w:pPr>
      <w:r w:rsidRPr="00202BF1">
        <w:rPr>
          <w:b/>
          <w:u w:val="single"/>
        </w:rPr>
        <w:t>Saturday (morning), 10 November</w:t>
      </w:r>
    </w:p>
    <w:p w:rsidR="00202BF1" w:rsidRPr="00202BF1" w:rsidRDefault="00202BF1" w:rsidP="00202BF1">
      <w:pPr>
        <w:pStyle w:val="ILRIBlurb"/>
        <w:numPr>
          <w:ilvl w:val="1"/>
          <w:numId w:val="12"/>
        </w:numPr>
      </w:pPr>
      <w:r w:rsidRPr="00202BF1">
        <w:t>Feedback from field trip lessons</w:t>
      </w:r>
    </w:p>
    <w:p w:rsidR="00202BF1" w:rsidRPr="00202BF1" w:rsidRDefault="00202BF1" w:rsidP="00202BF1">
      <w:pPr>
        <w:pStyle w:val="ILRIBlurb"/>
        <w:numPr>
          <w:ilvl w:val="1"/>
          <w:numId w:val="12"/>
        </w:numPr>
      </w:pPr>
      <w:r w:rsidRPr="00202BF1">
        <w:t>how can projects be implemented efficiently in places such as Golomoti</w:t>
      </w:r>
    </w:p>
    <w:p w:rsidR="00202BF1" w:rsidRPr="00202BF1" w:rsidRDefault="00202BF1" w:rsidP="00202BF1">
      <w:pPr>
        <w:pStyle w:val="ILRIBlurb"/>
        <w:numPr>
          <w:ilvl w:val="2"/>
          <w:numId w:val="12"/>
        </w:numPr>
      </w:pPr>
      <w:r w:rsidRPr="00202BF1">
        <w:t>who are the power players - power relations</w:t>
      </w:r>
    </w:p>
    <w:p w:rsidR="00202BF1" w:rsidRPr="00202BF1" w:rsidRDefault="00202BF1" w:rsidP="00202BF1">
      <w:pPr>
        <w:pStyle w:val="ILRIBlurb"/>
        <w:numPr>
          <w:ilvl w:val="2"/>
          <w:numId w:val="12"/>
        </w:numPr>
      </w:pPr>
      <w:r w:rsidRPr="00202BF1">
        <w:t>what should be avoided</w:t>
      </w:r>
    </w:p>
    <w:p w:rsidR="00202BF1" w:rsidRPr="00202BF1" w:rsidRDefault="00202BF1" w:rsidP="00202BF1">
      <w:pPr>
        <w:pStyle w:val="ILRIBlurb"/>
        <w:numPr>
          <w:ilvl w:val="2"/>
          <w:numId w:val="12"/>
        </w:numPr>
      </w:pPr>
      <w:r w:rsidRPr="00202BF1">
        <w:t>discuss possible scenarios in other districts, EPAs</w:t>
      </w:r>
    </w:p>
    <w:p w:rsidR="00202BF1" w:rsidRDefault="00202BF1" w:rsidP="00202BF1">
      <w:pPr>
        <w:pStyle w:val="ILRIBlurb"/>
        <w:numPr>
          <w:ilvl w:val="1"/>
          <w:numId w:val="12"/>
        </w:numPr>
      </w:pPr>
      <w:r w:rsidRPr="00202BF1">
        <w:t>Participatory on-farm trials in agronomy  - what is the role of extension?</w:t>
      </w:r>
    </w:p>
    <w:p w:rsidR="00482E05" w:rsidRDefault="00202BF1" w:rsidP="00202BF1">
      <w:pPr>
        <w:pStyle w:val="ILRIBlurb"/>
        <w:numPr>
          <w:ilvl w:val="1"/>
          <w:numId w:val="12"/>
        </w:numPr>
      </w:pPr>
      <w:r w:rsidRPr="00202BF1">
        <w:t>Africa RISING case study</w:t>
      </w:r>
    </w:p>
    <w:p w:rsidR="00482E05" w:rsidRDefault="00482E05" w:rsidP="00482E05">
      <w:pPr>
        <w:pStyle w:val="ILRIBlurb"/>
      </w:pPr>
    </w:p>
    <w:p w:rsidR="00482E05" w:rsidRDefault="00202BF1" w:rsidP="00202BF1">
      <w:pPr>
        <w:pStyle w:val="Heading1"/>
      </w:pPr>
      <w:bookmarkStart w:id="3" w:name="_Toc411061045"/>
      <w:r w:rsidRPr="00202BF1">
        <w:t>Introduction</w:t>
      </w:r>
      <w:bookmarkEnd w:id="3"/>
    </w:p>
    <w:p w:rsidR="00202BF1" w:rsidRDefault="00202BF1" w:rsidP="00482E05">
      <w:pPr>
        <w:pStyle w:val="ILRIBlurb"/>
      </w:pPr>
    </w:p>
    <w:p w:rsidR="00202BF1" w:rsidRDefault="00202BF1" w:rsidP="00202BF1">
      <w:pPr>
        <w:pStyle w:val="ILRIBlurb"/>
      </w:pPr>
      <w:r w:rsidRPr="00202BF1">
        <w:t xml:space="preserve">The workshop started through welcoming remarks. An innovative participant introduction approach was used - in which participants were paired, got to know each other and then later the groups reconvened, and participants introduced themselves using their pair's particulars. This is done to make sure participants familiarize themselves with each other throughout the workshop. As the workshop was to be centered on participation, facilitation of this to happen is a vital ingredient. Sound facilitation has to be based on the following principles: </w:t>
      </w:r>
    </w:p>
    <w:p w:rsidR="00202BF1" w:rsidRPr="00202BF1" w:rsidRDefault="00202BF1" w:rsidP="00202BF1">
      <w:pPr>
        <w:pStyle w:val="ILRIBlurb"/>
      </w:pPr>
      <w:r w:rsidRPr="00202BF1">
        <w:t xml:space="preserve"> </w:t>
      </w:r>
    </w:p>
    <w:p w:rsidR="00202BF1" w:rsidRPr="00202BF1" w:rsidRDefault="00202BF1" w:rsidP="00202BF1">
      <w:pPr>
        <w:pStyle w:val="ILRIBlurb"/>
        <w:numPr>
          <w:ilvl w:val="0"/>
          <w:numId w:val="14"/>
        </w:numPr>
      </w:pPr>
      <w:r w:rsidRPr="00202BF1">
        <w:t xml:space="preserve">Informality – a belief that all the people are on the same level when starting the workshop, ownership –so that participants take the workshop as their own, </w:t>
      </w:r>
    </w:p>
    <w:p w:rsidR="00202BF1" w:rsidRPr="00202BF1" w:rsidRDefault="00202BF1" w:rsidP="00202BF1">
      <w:pPr>
        <w:pStyle w:val="ILRIBlurb"/>
        <w:numPr>
          <w:ilvl w:val="0"/>
          <w:numId w:val="14"/>
        </w:numPr>
      </w:pPr>
      <w:r w:rsidRPr="00202BF1">
        <w:t>Openness and transparency, inclusiveness – where the entire participants are encouraged to be part of the workshop,</w:t>
      </w:r>
    </w:p>
    <w:p w:rsidR="00202BF1" w:rsidRPr="00202BF1" w:rsidRDefault="00202BF1" w:rsidP="00202BF1">
      <w:pPr>
        <w:pStyle w:val="ILRIBlurb"/>
        <w:numPr>
          <w:ilvl w:val="0"/>
          <w:numId w:val="14"/>
        </w:numPr>
      </w:pPr>
      <w:r w:rsidRPr="00202BF1">
        <w:t xml:space="preserve">Honesty, and thinking beyond the box – where participants are encouraged to think about different ways of doing things and not same old ways all the time, and </w:t>
      </w:r>
    </w:p>
    <w:p w:rsidR="00202BF1" w:rsidRPr="00202BF1" w:rsidRDefault="00202BF1" w:rsidP="00202BF1">
      <w:pPr>
        <w:pStyle w:val="ILRIBlurb"/>
        <w:numPr>
          <w:ilvl w:val="0"/>
          <w:numId w:val="14"/>
        </w:numPr>
      </w:pPr>
      <w:r w:rsidRPr="00202BF1">
        <w:t>Open dialogue.</w:t>
      </w:r>
    </w:p>
    <w:p w:rsidR="00202BF1" w:rsidRDefault="00202BF1" w:rsidP="00202BF1">
      <w:pPr>
        <w:pStyle w:val="ILRIBlurb"/>
      </w:pPr>
    </w:p>
    <w:p w:rsidR="00202BF1" w:rsidRDefault="00202BF1" w:rsidP="00202BF1">
      <w:pPr>
        <w:pStyle w:val="ILRIBlurb"/>
      </w:pPr>
      <w:r w:rsidRPr="00202BF1">
        <w:t>The workshop ground rules were spell out: – cell phones off or on silent, one participant at a time, punctuality and contribution by everyone. Participants were allowed to make comments on the ground rules.</w:t>
      </w:r>
    </w:p>
    <w:p w:rsidR="00202BF1" w:rsidRDefault="00202BF1" w:rsidP="00482E05">
      <w:pPr>
        <w:pStyle w:val="ILRIBlurb"/>
      </w:pPr>
    </w:p>
    <w:p w:rsidR="00202BF1" w:rsidRDefault="00202BF1" w:rsidP="00202BF1">
      <w:pPr>
        <w:pStyle w:val="Heading2"/>
      </w:pPr>
      <w:bookmarkStart w:id="4" w:name="_Toc411061046"/>
      <w:r w:rsidRPr="00202BF1">
        <w:t>Workshop expectations from participants</w:t>
      </w:r>
      <w:bookmarkEnd w:id="4"/>
    </w:p>
    <w:p w:rsidR="00202BF1" w:rsidRPr="00202BF1" w:rsidRDefault="00202BF1" w:rsidP="00202BF1">
      <w:pPr>
        <w:pStyle w:val="ILRIBlurb"/>
        <w:numPr>
          <w:ilvl w:val="0"/>
          <w:numId w:val="15"/>
        </w:numPr>
      </w:pPr>
      <w:r w:rsidRPr="00202BF1">
        <w:t>The expectations were of  what should happen during the workshop were:</w:t>
      </w:r>
    </w:p>
    <w:p w:rsidR="00202BF1" w:rsidRPr="00202BF1" w:rsidRDefault="00202BF1" w:rsidP="00202BF1">
      <w:pPr>
        <w:pStyle w:val="ILRIBlurb"/>
        <w:numPr>
          <w:ilvl w:val="0"/>
          <w:numId w:val="16"/>
        </w:numPr>
      </w:pPr>
      <w:r w:rsidRPr="00202BF1">
        <w:t>Know more about participatory approaches that will be used by both the INVC and Africa RISING projects</w:t>
      </w:r>
    </w:p>
    <w:p w:rsidR="00202BF1" w:rsidRPr="00202BF1" w:rsidRDefault="00202BF1" w:rsidP="00202BF1">
      <w:pPr>
        <w:pStyle w:val="ILRIBlurb"/>
        <w:numPr>
          <w:ilvl w:val="0"/>
          <w:numId w:val="16"/>
        </w:numPr>
      </w:pPr>
      <w:r w:rsidRPr="00202BF1">
        <w:t>To know about how the projects would work with the agricultural staff</w:t>
      </w:r>
    </w:p>
    <w:p w:rsidR="00202BF1" w:rsidRPr="00202BF1" w:rsidRDefault="00202BF1" w:rsidP="00202BF1">
      <w:pPr>
        <w:pStyle w:val="ILRIBlurb"/>
        <w:numPr>
          <w:ilvl w:val="0"/>
          <w:numId w:val="16"/>
        </w:numPr>
      </w:pPr>
      <w:r w:rsidRPr="00202BF1">
        <w:t>To share experiences</w:t>
      </w:r>
    </w:p>
    <w:p w:rsidR="00202BF1" w:rsidRPr="00202BF1" w:rsidRDefault="00202BF1" w:rsidP="00202BF1">
      <w:pPr>
        <w:pStyle w:val="ILRIBlurb"/>
        <w:numPr>
          <w:ilvl w:val="0"/>
          <w:numId w:val="16"/>
        </w:numPr>
      </w:pPr>
      <w:r w:rsidRPr="00202BF1">
        <w:t>Field visit should not fail</w:t>
      </w:r>
    </w:p>
    <w:p w:rsidR="00202BF1" w:rsidRPr="00202BF1" w:rsidRDefault="00202BF1" w:rsidP="00202BF1">
      <w:pPr>
        <w:pStyle w:val="ILRIBlurb"/>
        <w:numPr>
          <w:ilvl w:val="0"/>
          <w:numId w:val="16"/>
        </w:numPr>
      </w:pPr>
      <w:r w:rsidRPr="00202BF1">
        <w:t>Guiding principles of project implementation</w:t>
      </w:r>
    </w:p>
    <w:p w:rsidR="00202BF1" w:rsidRPr="00202BF1" w:rsidRDefault="00202BF1" w:rsidP="00202BF1">
      <w:pPr>
        <w:pStyle w:val="ILRIBlurb"/>
        <w:numPr>
          <w:ilvl w:val="0"/>
          <w:numId w:val="16"/>
        </w:numPr>
      </w:pPr>
      <w:r w:rsidRPr="00202BF1">
        <w:t>Group work, energizers, practical experience and detailed explanations to be given</w:t>
      </w:r>
    </w:p>
    <w:p w:rsidR="00202BF1" w:rsidRPr="00202BF1" w:rsidRDefault="00202BF1" w:rsidP="00202BF1">
      <w:pPr>
        <w:pStyle w:val="ILRIBlurb"/>
      </w:pPr>
    </w:p>
    <w:p w:rsidR="00202BF1" w:rsidRPr="00202BF1" w:rsidRDefault="00202BF1" w:rsidP="00202BF1">
      <w:pPr>
        <w:pStyle w:val="ILRIBlurb"/>
        <w:numPr>
          <w:ilvl w:val="0"/>
          <w:numId w:val="15"/>
        </w:numPr>
      </w:pPr>
      <w:r w:rsidRPr="00202BF1">
        <w:t>What should not happen?</w:t>
      </w:r>
    </w:p>
    <w:p w:rsidR="00202BF1" w:rsidRPr="00202BF1" w:rsidRDefault="00202BF1" w:rsidP="00202BF1">
      <w:pPr>
        <w:pStyle w:val="ILRIBlurb"/>
        <w:numPr>
          <w:ilvl w:val="0"/>
          <w:numId w:val="17"/>
        </w:numPr>
        <w:rPr>
          <w:b/>
        </w:rPr>
      </w:pPr>
      <w:r w:rsidRPr="00202BF1">
        <w:t>Participants should not be treated like kids</w:t>
      </w:r>
    </w:p>
    <w:p w:rsidR="00202BF1" w:rsidRPr="00202BF1" w:rsidRDefault="00202BF1" w:rsidP="00202BF1">
      <w:pPr>
        <w:pStyle w:val="ILRIBlurb"/>
        <w:numPr>
          <w:ilvl w:val="0"/>
          <w:numId w:val="17"/>
        </w:numPr>
      </w:pPr>
      <w:r w:rsidRPr="00202BF1">
        <w:t>No drinking when coming to attend workshop</w:t>
      </w:r>
    </w:p>
    <w:p w:rsidR="00202BF1" w:rsidRPr="00202BF1" w:rsidRDefault="00202BF1" w:rsidP="00202BF1">
      <w:pPr>
        <w:pStyle w:val="ILRIBlurb"/>
        <w:numPr>
          <w:ilvl w:val="0"/>
          <w:numId w:val="17"/>
        </w:numPr>
      </w:pPr>
      <w:r w:rsidRPr="00202BF1">
        <w:t>No late coming, no disruption of the program</w:t>
      </w:r>
    </w:p>
    <w:p w:rsidR="00202BF1" w:rsidRPr="00202BF1" w:rsidRDefault="00202BF1" w:rsidP="00202BF1">
      <w:pPr>
        <w:pStyle w:val="ILRIBlurb"/>
        <w:numPr>
          <w:ilvl w:val="0"/>
          <w:numId w:val="17"/>
        </w:numPr>
      </w:pPr>
      <w:r w:rsidRPr="00202BF1">
        <w:t>Participation should be democratic</w:t>
      </w:r>
    </w:p>
    <w:p w:rsidR="00202BF1" w:rsidRPr="00202BF1" w:rsidRDefault="00202BF1" w:rsidP="00202BF1">
      <w:pPr>
        <w:pStyle w:val="ILRIBlurb"/>
        <w:rPr>
          <w:b/>
        </w:rPr>
      </w:pPr>
    </w:p>
    <w:p w:rsidR="00202BF1" w:rsidRPr="00202BF1" w:rsidRDefault="00202BF1" w:rsidP="00202BF1">
      <w:pPr>
        <w:pStyle w:val="ILRIBlurb"/>
        <w:numPr>
          <w:ilvl w:val="0"/>
          <w:numId w:val="15"/>
        </w:numPr>
      </w:pPr>
      <w:r w:rsidRPr="00202BF1">
        <w:t>Expected Outputs</w:t>
      </w:r>
    </w:p>
    <w:p w:rsidR="00202BF1" w:rsidRPr="00202BF1" w:rsidRDefault="00202BF1" w:rsidP="00202BF1">
      <w:pPr>
        <w:pStyle w:val="ILRIBlurb"/>
        <w:numPr>
          <w:ilvl w:val="0"/>
          <w:numId w:val="18"/>
        </w:numPr>
        <w:rPr>
          <w:b/>
        </w:rPr>
      </w:pPr>
      <w:r w:rsidRPr="00202BF1">
        <w:t>Gain knowledge and train farmers</w:t>
      </w:r>
    </w:p>
    <w:p w:rsidR="00202BF1" w:rsidRPr="00202BF1" w:rsidRDefault="00202BF1" w:rsidP="00202BF1">
      <w:pPr>
        <w:pStyle w:val="ILRIBlurb"/>
        <w:numPr>
          <w:ilvl w:val="0"/>
          <w:numId w:val="18"/>
        </w:numPr>
        <w:rPr>
          <w:b/>
        </w:rPr>
      </w:pPr>
      <w:r w:rsidRPr="00202BF1">
        <w:t>Achieve objectives of the project</w:t>
      </w:r>
    </w:p>
    <w:p w:rsidR="00202BF1" w:rsidRPr="00202BF1" w:rsidRDefault="00202BF1" w:rsidP="00202BF1">
      <w:pPr>
        <w:pStyle w:val="ILRIBlurb"/>
        <w:numPr>
          <w:ilvl w:val="0"/>
          <w:numId w:val="18"/>
        </w:numPr>
        <w:rPr>
          <w:b/>
        </w:rPr>
      </w:pPr>
      <w:r w:rsidRPr="00202BF1">
        <w:t>Become knowledgeable with implementation</w:t>
      </w:r>
    </w:p>
    <w:p w:rsidR="00202BF1" w:rsidRPr="00202BF1" w:rsidRDefault="00202BF1" w:rsidP="00202BF1">
      <w:pPr>
        <w:pStyle w:val="ILRIBlurb"/>
        <w:numPr>
          <w:ilvl w:val="0"/>
          <w:numId w:val="18"/>
        </w:numPr>
        <w:rPr>
          <w:b/>
        </w:rPr>
      </w:pPr>
      <w:r w:rsidRPr="00202BF1">
        <w:t>Develop realistic action plans and budgets</w:t>
      </w:r>
    </w:p>
    <w:p w:rsidR="00202BF1" w:rsidRDefault="00202BF1" w:rsidP="00202BF1">
      <w:pPr>
        <w:pStyle w:val="ILRIBlurb"/>
        <w:numPr>
          <w:ilvl w:val="0"/>
          <w:numId w:val="18"/>
        </w:numPr>
        <w:rPr>
          <w:b/>
        </w:rPr>
      </w:pPr>
      <w:r w:rsidRPr="00202BF1">
        <w:lastRenderedPageBreak/>
        <w:t>Well equipped with facilitation skills</w:t>
      </w:r>
    </w:p>
    <w:p w:rsidR="00202BF1" w:rsidRPr="00202BF1" w:rsidRDefault="00202BF1" w:rsidP="00202BF1">
      <w:pPr>
        <w:pStyle w:val="ILRIBlurb"/>
        <w:numPr>
          <w:ilvl w:val="0"/>
          <w:numId w:val="18"/>
        </w:numPr>
        <w:rPr>
          <w:b/>
        </w:rPr>
      </w:pPr>
      <w:r w:rsidRPr="00202BF1">
        <w:t>Well-designed experiments regarding the project</w:t>
      </w:r>
    </w:p>
    <w:p w:rsidR="00202BF1" w:rsidRDefault="00202BF1" w:rsidP="00202BF1">
      <w:pPr>
        <w:pStyle w:val="Heading2"/>
      </w:pPr>
      <w:bookmarkStart w:id="5" w:name="_Toc411061047"/>
      <w:r w:rsidRPr="00202BF1">
        <w:t>Communication and participation – The Bus Code</w:t>
      </w:r>
      <w:bookmarkEnd w:id="5"/>
    </w:p>
    <w:p w:rsidR="00202BF1" w:rsidRDefault="00202BF1" w:rsidP="00202BF1">
      <w:pPr>
        <w:pStyle w:val="ILRIBlurb"/>
      </w:pPr>
      <w:r w:rsidRPr="00202BF1">
        <w:t xml:space="preserve">Participants were introduced to the objectives of participation through a role play known as the </w:t>
      </w:r>
      <w:r w:rsidRPr="00202BF1">
        <w:rPr>
          <w:u w:val="single"/>
        </w:rPr>
        <w:t>bus code</w:t>
      </w:r>
      <w:r w:rsidRPr="00202BF1">
        <w:t>. This was about a bus in which the passengers would not reach a consensus as to where the bus should go as they were all going to different places. A lot of lessons were drawn as outlined below;</w:t>
      </w:r>
    </w:p>
    <w:p w:rsidR="00202BF1" w:rsidRPr="00202BF1" w:rsidRDefault="00202BF1" w:rsidP="00202BF1">
      <w:pPr>
        <w:pStyle w:val="ILRIBlurb"/>
      </w:pPr>
    </w:p>
    <w:p w:rsidR="00202BF1" w:rsidRPr="00202BF1" w:rsidRDefault="00202BF1" w:rsidP="00202BF1">
      <w:pPr>
        <w:pStyle w:val="ILRIBlurb"/>
        <w:numPr>
          <w:ilvl w:val="0"/>
          <w:numId w:val="19"/>
        </w:numPr>
      </w:pPr>
      <w:r w:rsidRPr="00202BF1">
        <w:t>Every individual in the bus had a different view just like any other person in the group and since everyone wanted their views to be held at the same time, they could not reach a consensus as to where the bus should go.</w:t>
      </w:r>
    </w:p>
    <w:p w:rsidR="00202BF1" w:rsidRPr="00202BF1" w:rsidRDefault="00202BF1" w:rsidP="00202BF1">
      <w:pPr>
        <w:pStyle w:val="ILRIBlurb"/>
        <w:numPr>
          <w:ilvl w:val="0"/>
          <w:numId w:val="19"/>
        </w:numPr>
      </w:pPr>
      <w:r w:rsidRPr="00202BF1">
        <w:t>The driver himself was weak in the sense that he didn’t indicate where his bus was going before the passengers boarded the bus.</w:t>
      </w:r>
    </w:p>
    <w:p w:rsidR="00202BF1" w:rsidRPr="00202BF1" w:rsidRDefault="00202BF1" w:rsidP="00202BF1">
      <w:pPr>
        <w:pStyle w:val="ILRIBlurb"/>
        <w:numPr>
          <w:ilvl w:val="0"/>
          <w:numId w:val="19"/>
        </w:numPr>
      </w:pPr>
      <w:r w:rsidRPr="00202BF1">
        <w:t xml:space="preserve">There was lack of accurate information regarding where the bus was going i.e. the information was insufficient for the passenger to make a decision on whether to board the bus or not. </w:t>
      </w:r>
    </w:p>
    <w:p w:rsidR="00202BF1" w:rsidRPr="00202BF1" w:rsidRDefault="00202BF1" w:rsidP="00202BF1">
      <w:pPr>
        <w:pStyle w:val="ILRIBlurb"/>
        <w:numPr>
          <w:ilvl w:val="0"/>
          <w:numId w:val="19"/>
        </w:numPr>
      </w:pPr>
      <w:r w:rsidRPr="00202BF1">
        <w:t>Passengers in the bus could not effectively communicate due to lack of communication skills.</w:t>
      </w:r>
    </w:p>
    <w:p w:rsidR="00202BF1" w:rsidRPr="00202BF1" w:rsidRDefault="00202BF1" w:rsidP="00202BF1">
      <w:pPr>
        <w:pStyle w:val="ILRIBlurb"/>
        <w:numPr>
          <w:ilvl w:val="0"/>
          <w:numId w:val="19"/>
        </w:numPr>
      </w:pPr>
      <w:r w:rsidRPr="00202BF1">
        <w:t>Progress was never achieved as consensus could not be reached among the passengers who were intending to go to different destinations.</w:t>
      </w:r>
    </w:p>
    <w:p w:rsidR="00202BF1" w:rsidRDefault="00202BF1" w:rsidP="00202BF1">
      <w:pPr>
        <w:pStyle w:val="ILRIBlurb"/>
      </w:pPr>
    </w:p>
    <w:p w:rsidR="00202BF1" w:rsidRDefault="00202BF1" w:rsidP="00202BF1">
      <w:pPr>
        <w:pStyle w:val="ILRIBlurb"/>
      </w:pPr>
      <w:r w:rsidRPr="00202BF1">
        <w:t xml:space="preserve">A major lesson from the </w:t>
      </w:r>
      <w:r w:rsidRPr="00202BF1">
        <w:rPr>
          <w:u w:val="single"/>
        </w:rPr>
        <w:t>bus code</w:t>
      </w:r>
      <w:r w:rsidRPr="00202BF1">
        <w:t xml:space="preserve"> is related to the need for dialogue to find solutions for different challenges, and the importance of good leadership and clarity of objectives and goals.</w:t>
      </w:r>
    </w:p>
    <w:p w:rsidR="00202BF1" w:rsidRDefault="00202BF1" w:rsidP="00482E05">
      <w:pPr>
        <w:pStyle w:val="ILRIBlurb"/>
      </w:pPr>
    </w:p>
    <w:p w:rsidR="00202BF1" w:rsidRDefault="00202BF1" w:rsidP="00482E05">
      <w:pPr>
        <w:pStyle w:val="ILRIBlurb"/>
      </w:pPr>
    </w:p>
    <w:p w:rsidR="00202BF1" w:rsidRDefault="00202BF1" w:rsidP="00482E05">
      <w:pPr>
        <w:pStyle w:val="ILRIBlurb"/>
      </w:pPr>
    </w:p>
    <w:p w:rsidR="00202BF1" w:rsidRDefault="00202BF1" w:rsidP="00482E05">
      <w:pPr>
        <w:pStyle w:val="ILRIBlurb"/>
      </w:pPr>
    </w:p>
    <w:p w:rsidR="00202BF1" w:rsidRDefault="00202BF1" w:rsidP="00482E05">
      <w:pPr>
        <w:pStyle w:val="ILRIBlurb"/>
      </w:pPr>
    </w:p>
    <w:p w:rsidR="00202BF1" w:rsidRDefault="00202BF1" w:rsidP="00482E05">
      <w:pPr>
        <w:pStyle w:val="ILRIBlurb"/>
      </w:pPr>
    </w:p>
    <w:p w:rsidR="00202BF1" w:rsidRDefault="00202BF1" w:rsidP="00482E05">
      <w:pPr>
        <w:pStyle w:val="ILRIBlurb"/>
      </w:pPr>
    </w:p>
    <w:p w:rsidR="00202BF1" w:rsidRDefault="00202BF1" w:rsidP="00482E05">
      <w:pPr>
        <w:pStyle w:val="ILRIBlurb"/>
      </w:pPr>
    </w:p>
    <w:p w:rsidR="00202BF1" w:rsidRDefault="00202BF1" w:rsidP="00482E05">
      <w:pPr>
        <w:pStyle w:val="ILRIBlurb"/>
      </w:pPr>
    </w:p>
    <w:p w:rsidR="00202BF1" w:rsidRDefault="00202BF1" w:rsidP="00482E05">
      <w:pPr>
        <w:pStyle w:val="ILRIBlurb"/>
      </w:pPr>
    </w:p>
    <w:p w:rsidR="00202BF1" w:rsidRDefault="00202BF1" w:rsidP="00482E05">
      <w:pPr>
        <w:pStyle w:val="ILRIBlurb"/>
      </w:pPr>
    </w:p>
    <w:p w:rsidR="00202BF1" w:rsidRDefault="00202BF1" w:rsidP="00482E05">
      <w:pPr>
        <w:pStyle w:val="ILRIBlurb"/>
      </w:pPr>
    </w:p>
    <w:p w:rsidR="00202BF1" w:rsidRDefault="00202BF1" w:rsidP="00482E05">
      <w:pPr>
        <w:pStyle w:val="ILRIBlurb"/>
      </w:pPr>
    </w:p>
    <w:p w:rsidR="00202BF1" w:rsidRDefault="00202BF1" w:rsidP="00482E05">
      <w:pPr>
        <w:pStyle w:val="ILRIBlurb"/>
      </w:pPr>
    </w:p>
    <w:p w:rsidR="00202BF1" w:rsidRDefault="00202BF1" w:rsidP="00482E05">
      <w:pPr>
        <w:pStyle w:val="ILRIBlurb"/>
      </w:pPr>
    </w:p>
    <w:p w:rsidR="00202BF1" w:rsidRDefault="00202BF1" w:rsidP="00482E05">
      <w:pPr>
        <w:pStyle w:val="ILRIBlurb"/>
      </w:pPr>
    </w:p>
    <w:p w:rsidR="00202BF1" w:rsidRDefault="00202BF1" w:rsidP="00482E05">
      <w:pPr>
        <w:pStyle w:val="ILRIBlurb"/>
      </w:pPr>
    </w:p>
    <w:p w:rsidR="00202BF1" w:rsidRDefault="00202BF1" w:rsidP="00482E05">
      <w:pPr>
        <w:pStyle w:val="ILRIBlurb"/>
      </w:pPr>
    </w:p>
    <w:p w:rsidR="00202BF1" w:rsidRDefault="00202BF1" w:rsidP="00482E05">
      <w:pPr>
        <w:pStyle w:val="ILRIBlurb"/>
      </w:pPr>
    </w:p>
    <w:p w:rsidR="00202BF1" w:rsidRDefault="00202BF1" w:rsidP="00482E05">
      <w:pPr>
        <w:pStyle w:val="ILRIBlurb"/>
      </w:pPr>
    </w:p>
    <w:p w:rsidR="00202BF1" w:rsidRDefault="00202BF1" w:rsidP="00482E05">
      <w:pPr>
        <w:pStyle w:val="ILRIBlurb"/>
      </w:pPr>
    </w:p>
    <w:p w:rsidR="00202BF1" w:rsidRDefault="00202BF1" w:rsidP="00482E05">
      <w:pPr>
        <w:pStyle w:val="ILRIBlurb"/>
      </w:pPr>
    </w:p>
    <w:p w:rsidR="00202BF1" w:rsidRDefault="00202BF1" w:rsidP="00482E05">
      <w:pPr>
        <w:pStyle w:val="ILRIBlurb"/>
      </w:pPr>
    </w:p>
    <w:p w:rsidR="00202BF1" w:rsidRDefault="00202BF1" w:rsidP="00202BF1">
      <w:pPr>
        <w:pStyle w:val="Heading1"/>
      </w:pPr>
      <w:bookmarkStart w:id="6" w:name="_Toc411061048"/>
      <w:r w:rsidRPr="00202BF1">
        <w:lastRenderedPageBreak/>
        <w:t>Objectives of participatory approaches</w:t>
      </w:r>
      <w:bookmarkEnd w:id="6"/>
    </w:p>
    <w:p w:rsidR="00202BF1" w:rsidRDefault="00202BF1" w:rsidP="00202BF1">
      <w:pPr>
        <w:pStyle w:val="ILRIBlurb"/>
      </w:pPr>
    </w:p>
    <w:p w:rsidR="00202BF1" w:rsidRDefault="00202BF1" w:rsidP="00202BF1">
      <w:pPr>
        <w:pStyle w:val="ILRIBlurb"/>
      </w:pPr>
      <w:r w:rsidRPr="00202BF1">
        <w:t xml:space="preserve">Drawing key lessons from the drama enabled the participants to learn how participatory approaches are important in work places or during project implementation, leading to: </w:t>
      </w:r>
    </w:p>
    <w:p w:rsidR="00202BF1" w:rsidRPr="00202BF1" w:rsidRDefault="00202BF1" w:rsidP="00202BF1">
      <w:pPr>
        <w:pStyle w:val="ILRIBlurb"/>
      </w:pPr>
    </w:p>
    <w:p w:rsidR="00202BF1" w:rsidRPr="00202BF1" w:rsidRDefault="00202BF1" w:rsidP="00202BF1">
      <w:pPr>
        <w:pStyle w:val="ILRIBlurb"/>
        <w:numPr>
          <w:ilvl w:val="0"/>
          <w:numId w:val="20"/>
        </w:numPr>
      </w:pPr>
      <w:r w:rsidRPr="00202BF1">
        <w:t xml:space="preserve">Efficiency - use of resources in the most efficient manner </w:t>
      </w:r>
    </w:p>
    <w:p w:rsidR="00202BF1" w:rsidRPr="00202BF1" w:rsidRDefault="00202BF1" w:rsidP="00202BF1">
      <w:pPr>
        <w:pStyle w:val="ILRIBlurb"/>
        <w:numPr>
          <w:ilvl w:val="0"/>
          <w:numId w:val="20"/>
        </w:numPr>
      </w:pPr>
      <w:r w:rsidRPr="00202BF1">
        <w:t>Harmony – in participation, diverse actors can come up with a unique product</w:t>
      </w:r>
    </w:p>
    <w:p w:rsidR="00202BF1" w:rsidRPr="00202BF1" w:rsidRDefault="00202BF1" w:rsidP="00202BF1">
      <w:pPr>
        <w:pStyle w:val="ILRIBlurb"/>
        <w:numPr>
          <w:ilvl w:val="0"/>
          <w:numId w:val="20"/>
        </w:numPr>
      </w:pPr>
      <w:r w:rsidRPr="00202BF1">
        <w:t xml:space="preserve">Indigenous knowledge – with participatory approaches, we need to listen to farmers to accommodate their previous knowledge and experiences. </w:t>
      </w:r>
    </w:p>
    <w:p w:rsidR="00202BF1" w:rsidRPr="00202BF1" w:rsidRDefault="00202BF1" w:rsidP="00202BF1">
      <w:pPr>
        <w:pStyle w:val="ILRIBlurb"/>
        <w:numPr>
          <w:ilvl w:val="0"/>
          <w:numId w:val="20"/>
        </w:numPr>
      </w:pPr>
      <w:r w:rsidRPr="00202BF1">
        <w:t xml:space="preserve">Understand constraints – participatory approaches help in the understanding of constraints on each environment and facilitate the precipitation of appropriate entry points that 'best-fit' the local environment. </w:t>
      </w:r>
    </w:p>
    <w:p w:rsidR="00202BF1" w:rsidRDefault="00202BF1" w:rsidP="00202BF1">
      <w:pPr>
        <w:pStyle w:val="ILRIBlurb"/>
        <w:numPr>
          <w:ilvl w:val="0"/>
          <w:numId w:val="20"/>
        </w:numPr>
      </w:pPr>
      <w:r w:rsidRPr="00202BF1">
        <w:t>Smart implementation of projects – This is also one ingredient of participatory approaches hence farmers benefit from our products.</w:t>
      </w:r>
    </w:p>
    <w:p w:rsidR="00202BF1" w:rsidRDefault="00202BF1" w:rsidP="00202BF1">
      <w:pPr>
        <w:pStyle w:val="ILRIBlurb"/>
        <w:numPr>
          <w:ilvl w:val="0"/>
          <w:numId w:val="20"/>
        </w:numPr>
      </w:pPr>
      <w:r w:rsidRPr="00202BF1">
        <w:t>Sustainability of projects is also achieved with the same resources available.</w:t>
      </w:r>
    </w:p>
    <w:p w:rsidR="00202BF1" w:rsidRDefault="00202BF1" w:rsidP="00482E05">
      <w:pPr>
        <w:pStyle w:val="ILRIBlurb"/>
      </w:pPr>
    </w:p>
    <w:p w:rsidR="00202BF1" w:rsidRDefault="00202BF1" w:rsidP="00482E05">
      <w:pPr>
        <w:pStyle w:val="ILRIBlurb"/>
      </w:pPr>
    </w:p>
    <w:p w:rsidR="00202BF1" w:rsidRDefault="00202BF1" w:rsidP="00482E05">
      <w:pPr>
        <w:pStyle w:val="ILRIBlurb"/>
      </w:pPr>
    </w:p>
    <w:p w:rsidR="00202BF1" w:rsidRDefault="00202BF1" w:rsidP="00482E05">
      <w:pPr>
        <w:pStyle w:val="ILRIBlurb"/>
      </w:pPr>
    </w:p>
    <w:p w:rsidR="00202BF1" w:rsidRDefault="00202BF1" w:rsidP="00482E05">
      <w:pPr>
        <w:pStyle w:val="ILRIBlurb"/>
      </w:pPr>
    </w:p>
    <w:p w:rsidR="00202BF1" w:rsidRDefault="00202BF1" w:rsidP="00482E05">
      <w:pPr>
        <w:pStyle w:val="ILRIBlurb"/>
      </w:pPr>
    </w:p>
    <w:p w:rsidR="00202BF1" w:rsidRDefault="00202BF1" w:rsidP="00482E05">
      <w:pPr>
        <w:pStyle w:val="ILRIBlurb"/>
      </w:pPr>
    </w:p>
    <w:p w:rsidR="00202BF1" w:rsidRDefault="00202BF1" w:rsidP="00482E05">
      <w:pPr>
        <w:pStyle w:val="ILRIBlurb"/>
      </w:pPr>
    </w:p>
    <w:p w:rsidR="00202BF1" w:rsidRDefault="00202BF1" w:rsidP="00482E05">
      <w:pPr>
        <w:pStyle w:val="ILRIBlurb"/>
      </w:pPr>
    </w:p>
    <w:p w:rsidR="00202BF1" w:rsidRDefault="00202BF1" w:rsidP="00482E05">
      <w:pPr>
        <w:pStyle w:val="ILRIBlurb"/>
      </w:pPr>
    </w:p>
    <w:p w:rsidR="00202BF1" w:rsidRDefault="00202BF1" w:rsidP="00482E05">
      <w:pPr>
        <w:pStyle w:val="ILRIBlurb"/>
      </w:pPr>
    </w:p>
    <w:p w:rsidR="00202BF1" w:rsidRDefault="00202BF1" w:rsidP="00482E05">
      <w:pPr>
        <w:pStyle w:val="ILRIBlurb"/>
      </w:pPr>
    </w:p>
    <w:p w:rsidR="00202BF1" w:rsidRDefault="00202BF1" w:rsidP="00482E05">
      <w:pPr>
        <w:pStyle w:val="ILRIBlurb"/>
      </w:pPr>
    </w:p>
    <w:p w:rsidR="00202BF1" w:rsidRDefault="00202BF1" w:rsidP="00482E05">
      <w:pPr>
        <w:pStyle w:val="ILRIBlurb"/>
      </w:pPr>
    </w:p>
    <w:p w:rsidR="00202BF1" w:rsidRDefault="00202BF1" w:rsidP="00482E05">
      <w:pPr>
        <w:pStyle w:val="ILRIBlurb"/>
      </w:pPr>
    </w:p>
    <w:p w:rsidR="00202BF1" w:rsidRDefault="00202BF1" w:rsidP="00482E05">
      <w:pPr>
        <w:pStyle w:val="ILRIBlurb"/>
      </w:pPr>
    </w:p>
    <w:p w:rsidR="00202BF1" w:rsidRDefault="00202BF1" w:rsidP="00482E05">
      <w:pPr>
        <w:pStyle w:val="ILRIBlurb"/>
      </w:pPr>
    </w:p>
    <w:p w:rsidR="00202BF1" w:rsidRDefault="00202BF1" w:rsidP="00482E05">
      <w:pPr>
        <w:pStyle w:val="ILRIBlurb"/>
      </w:pPr>
    </w:p>
    <w:p w:rsidR="00202BF1" w:rsidRDefault="00202BF1" w:rsidP="00482E05">
      <w:pPr>
        <w:pStyle w:val="ILRIBlurb"/>
      </w:pPr>
    </w:p>
    <w:p w:rsidR="00202BF1" w:rsidRDefault="00202BF1" w:rsidP="00482E05">
      <w:pPr>
        <w:pStyle w:val="ILRIBlurb"/>
      </w:pPr>
    </w:p>
    <w:p w:rsidR="00202BF1" w:rsidRDefault="00202BF1" w:rsidP="00482E05">
      <w:pPr>
        <w:pStyle w:val="ILRIBlurb"/>
      </w:pPr>
    </w:p>
    <w:p w:rsidR="00202BF1" w:rsidRDefault="00202BF1" w:rsidP="00482E05">
      <w:pPr>
        <w:pStyle w:val="ILRIBlurb"/>
      </w:pPr>
    </w:p>
    <w:p w:rsidR="00202BF1" w:rsidRDefault="00202BF1" w:rsidP="00482E05">
      <w:pPr>
        <w:pStyle w:val="ILRIBlurb"/>
      </w:pPr>
    </w:p>
    <w:p w:rsidR="00202BF1" w:rsidRDefault="00202BF1" w:rsidP="00482E05">
      <w:pPr>
        <w:pStyle w:val="ILRIBlurb"/>
      </w:pPr>
    </w:p>
    <w:p w:rsidR="00202BF1" w:rsidRDefault="00202BF1" w:rsidP="00482E05">
      <w:pPr>
        <w:pStyle w:val="ILRIBlurb"/>
      </w:pPr>
    </w:p>
    <w:p w:rsidR="00202BF1" w:rsidRDefault="00202BF1" w:rsidP="00482E05">
      <w:pPr>
        <w:pStyle w:val="ILRIBlurb"/>
      </w:pPr>
    </w:p>
    <w:p w:rsidR="00202BF1" w:rsidRDefault="00202BF1" w:rsidP="00482E05">
      <w:pPr>
        <w:pStyle w:val="ILRIBlurb"/>
      </w:pPr>
    </w:p>
    <w:p w:rsidR="00202BF1" w:rsidRDefault="00202BF1" w:rsidP="00482E05">
      <w:pPr>
        <w:pStyle w:val="ILRIBlurb"/>
      </w:pPr>
    </w:p>
    <w:p w:rsidR="00202BF1" w:rsidRDefault="00202BF1" w:rsidP="00482E05">
      <w:pPr>
        <w:pStyle w:val="ILRIBlurb"/>
      </w:pPr>
    </w:p>
    <w:p w:rsidR="00202BF1" w:rsidRDefault="00202BF1" w:rsidP="00482E05">
      <w:pPr>
        <w:pStyle w:val="ILRIBlurb"/>
      </w:pPr>
    </w:p>
    <w:p w:rsidR="00202BF1" w:rsidRDefault="00202BF1" w:rsidP="00482E05">
      <w:pPr>
        <w:pStyle w:val="ILRIBlurb"/>
      </w:pPr>
    </w:p>
    <w:p w:rsidR="00202BF1" w:rsidRDefault="00202BF1" w:rsidP="00482E05">
      <w:pPr>
        <w:pStyle w:val="ILRIBlurb"/>
      </w:pPr>
    </w:p>
    <w:p w:rsidR="00202BF1" w:rsidRDefault="00202BF1" w:rsidP="00202BF1">
      <w:pPr>
        <w:pStyle w:val="Heading1"/>
      </w:pPr>
      <w:bookmarkStart w:id="7" w:name="_Toc411061049"/>
      <w:r w:rsidRPr="00202BF1">
        <w:lastRenderedPageBreak/>
        <w:t>Group work and case studies</w:t>
      </w:r>
      <w:bookmarkEnd w:id="7"/>
    </w:p>
    <w:p w:rsidR="00202BF1" w:rsidRDefault="00202BF1" w:rsidP="00482E05">
      <w:pPr>
        <w:pStyle w:val="ILRIBlurb"/>
      </w:pPr>
    </w:p>
    <w:p w:rsidR="00202BF1" w:rsidRPr="00202BF1" w:rsidRDefault="00202BF1" w:rsidP="00202BF1">
      <w:pPr>
        <w:pStyle w:val="ILRIBlurb"/>
      </w:pPr>
      <w:r w:rsidRPr="00202BF1">
        <w:t xml:space="preserve">After the basic concepts of participation and facilitation had been presented to the workshop participants, assignments were given that were to be deliberated in groups based on district. Below, we state the nature of the assignments and then give a brief narration/views from the respective districts, following 1 hr group discussions for each of the two tasks (only key messages captured here) </w:t>
      </w:r>
    </w:p>
    <w:p w:rsidR="00202BF1" w:rsidRPr="00202BF1" w:rsidRDefault="00202BF1" w:rsidP="00202BF1">
      <w:pPr>
        <w:pStyle w:val="ILRIBlurb"/>
        <w:rPr>
          <w:b/>
        </w:rPr>
      </w:pPr>
    </w:p>
    <w:p w:rsidR="00202BF1" w:rsidRPr="00202BF1" w:rsidRDefault="00202BF1" w:rsidP="00202BF1">
      <w:pPr>
        <w:pStyle w:val="ILRIBlurb"/>
        <w:rPr>
          <w:b/>
        </w:rPr>
      </w:pPr>
      <w:r w:rsidRPr="00202BF1">
        <w:rPr>
          <w:b/>
        </w:rPr>
        <w:t xml:space="preserve">Task 1: Understanding of participation in districts regarding working with farmers – field </w:t>
      </w:r>
      <w:r w:rsidRPr="00202BF1">
        <w:rPr>
          <w:b/>
        </w:rPr>
        <w:tab/>
        <w:t>experiences and experimentation</w:t>
      </w:r>
    </w:p>
    <w:p w:rsidR="00202BF1" w:rsidRPr="00202BF1" w:rsidRDefault="00202BF1" w:rsidP="00202BF1">
      <w:pPr>
        <w:pStyle w:val="ILRIBlurb"/>
      </w:pPr>
    </w:p>
    <w:p w:rsidR="00202BF1" w:rsidRPr="00202BF1" w:rsidRDefault="00202BF1" w:rsidP="00202BF1">
      <w:pPr>
        <w:pStyle w:val="ILRIBlurb"/>
        <w:rPr>
          <w:b/>
          <w:i/>
        </w:rPr>
      </w:pPr>
      <w:r w:rsidRPr="00202BF1">
        <w:rPr>
          <w:b/>
          <w:i/>
        </w:rPr>
        <w:t>Group 1 – Lilongwe district</w:t>
      </w:r>
    </w:p>
    <w:p w:rsidR="00202BF1" w:rsidRPr="00202BF1" w:rsidRDefault="00202BF1" w:rsidP="00202BF1">
      <w:pPr>
        <w:pStyle w:val="ILRIBlurb"/>
      </w:pPr>
      <w:r w:rsidRPr="00202BF1">
        <w:t>Lilongwe district participants understood participation to involve:</w:t>
      </w:r>
    </w:p>
    <w:p w:rsidR="00202BF1" w:rsidRPr="00202BF1" w:rsidRDefault="00202BF1" w:rsidP="00202BF1">
      <w:pPr>
        <w:pStyle w:val="ILRIBlurb"/>
        <w:numPr>
          <w:ilvl w:val="0"/>
          <w:numId w:val="21"/>
        </w:numPr>
      </w:pPr>
      <w:r w:rsidRPr="00202BF1">
        <w:t xml:space="preserve">Awareness of whatever project is to be implemented in the area, </w:t>
      </w:r>
    </w:p>
    <w:p w:rsidR="00202BF1" w:rsidRPr="00202BF1" w:rsidRDefault="00202BF1" w:rsidP="00202BF1">
      <w:pPr>
        <w:pStyle w:val="ILRIBlurb"/>
        <w:numPr>
          <w:ilvl w:val="0"/>
          <w:numId w:val="21"/>
        </w:numPr>
      </w:pPr>
      <w:r w:rsidRPr="00202BF1">
        <w:t>Meetings with people to know areas where they need support.</w:t>
      </w:r>
    </w:p>
    <w:p w:rsidR="00202BF1" w:rsidRPr="00202BF1" w:rsidRDefault="00202BF1" w:rsidP="00202BF1">
      <w:pPr>
        <w:pStyle w:val="ILRIBlurb"/>
        <w:numPr>
          <w:ilvl w:val="0"/>
          <w:numId w:val="21"/>
        </w:numPr>
      </w:pPr>
      <w:r w:rsidRPr="00202BF1">
        <w:t>Getting views from farmers about interventions they need to be implemented in their areas.</w:t>
      </w:r>
    </w:p>
    <w:p w:rsidR="00202BF1" w:rsidRDefault="00202BF1" w:rsidP="00202BF1">
      <w:pPr>
        <w:pStyle w:val="ILRIBlurb"/>
        <w:rPr>
          <w:b/>
          <w:i/>
        </w:rPr>
      </w:pPr>
    </w:p>
    <w:p w:rsidR="00202BF1" w:rsidRPr="00202BF1" w:rsidRDefault="00202BF1" w:rsidP="00202BF1">
      <w:pPr>
        <w:pStyle w:val="ILRIBlurb"/>
        <w:rPr>
          <w:b/>
          <w:i/>
        </w:rPr>
      </w:pPr>
      <w:r w:rsidRPr="00202BF1">
        <w:rPr>
          <w:b/>
          <w:i/>
        </w:rPr>
        <w:t>Group 2 - Ntcheu district</w:t>
      </w:r>
    </w:p>
    <w:p w:rsidR="00202BF1" w:rsidRPr="00202BF1" w:rsidRDefault="00202BF1" w:rsidP="00202BF1">
      <w:pPr>
        <w:pStyle w:val="ILRIBlurb"/>
      </w:pPr>
      <w:r w:rsidRPr="00202BF1">
        <w:t>Ntcheu district participants understood participation as demand driven, and demand-driven approaches must be employed, including</w:t>
      </w:r>
    </w:p>
    <w:p w:rsidR="00202BF1" w:rsidRPr="00202BF1" w:rsidRDefault="00202BF1" w:rsidP="00202BF1">
      <w:pPr>
        <w:pStyle w:val="ILRIBlurb"/>
        <w:numPr>
          <w:ilvl w:val="0"/>
          <w:numId w:val="22"/>
        </w:numPr>
      </w:pPr>
      <w:r w:rsidRPr="00202BF1">
        <w:t>Trainings, and meetings to gather issues from farmers</w:t>
      </w:r>
    </w:p>
    <w:p w:rsidR="00202BF1" w:rsidRPr="00202BF1" w:rsidRDefault="00202BF1" w:rsidP="00202BF1">
      <w:pPr>
        <w:pStyle w:val="ILRIBlurb"/>
        <w:numPr>
          <w:ilvl w:val="0"/>
          <w:numId w:val="22"/>
        </w:numPr>
      </w:pPr>
      <w:r w:rsidRPr="00202BF1">
        <w:t>Field days and demonstrations</w:t>
      </w:r>
    </w:p>
    <w:p w:rsidR="00202BF1" w:rsidRPr="00202BF1" w:rsidRDefault="00202BF1" w:rsidP="00202BF1">
      <w:pPr>
        <w:pStyle w:val="ILRIBlurb"/>
        <w:numPr>
          <w:ilvl w:val="0"/>
          <w:numId w:val="22"/>
        </w:numPr>
      </w:pPr>
      <w:r w:rsidRPr="00202BF1">
        <w:t>PRAs when starting a new project</w:t>
      </w:r>
    </w:p>
    <w:p w:rsidR="00202BF1" w:rsidRPr="00202BF1" w:rsidRDefault="00202BF1" w:rsidP="00202BF1">
      <w:pPr>
        <w:pStyle w:val="ILRIBlurb"/>
        <w:numPr>
          <w:ilvl w:val="0"/>
          <w:numId w:val="22"/>
        </w:numPr>
      </w:pPr>
      <w:r w:rsidRPr="00202BF1">
        <w:t>being gender sensitive for all interventions</w:t>
      </w:r>
    </w:p>
    <w:p w:rsidR="00202BF1" w:rsidRDefault="00202BF1" w:rsidP="00202BF1">
      <w:pPr>
        <w:pStyle w:val="ILRIBlurb"/>
        <w:rPr>
          <w:b/>
          <w:i/>
        </w:rPr>
      </w:pPr>
    </w:p>
    <w:p w:rsidR="00202BF1" w:rsidRPr="00202BF1" w:rsidRDefault="00202BF1" w:rsidP="00202BF1">
      <w:pPr>
        <w:pStyle w:val="ILRIBlurb"/>
        <w:rPr>
          <w:b/>
          <w:i/>
        </w:rPr>
      </w:pPr>
      <w:r w:rsidRPr="00202BF1">
        <w:rPr>
          <w:b/>
          <w:i/>
        </w:rPr>
        <w:t>Group 3 – Mchinji district</w:t>
      </w:r>
    </w:p>
    <w:p w:rsidR="00202BF1" w:rsidRPr="00202BF1" w:rsidRDefault="00202BF1" w:rsidP="00202BF1">
      <w:pPr>
        <w:pStyle w:val="ILRIBlurb"/>
      </w:pPr>
      <w:r w:rsidRPr="00202BF1">
        <w:t xml:space="preserve">According to Mchinji, participation starts on village level as an entry point: </w:t>
      </w:r>
    </w:p>
    <w:p w:rsidR="00202BF1" w:rsidRPr="00202BF1" w:rsidRDefault="00202BF1" w:rsidP="00202BF1">
      <w:pPr>
        <w:pStyle w:val="ILRIBlurb"/>
        <w:numPr>
          <w:ilvl w:val="0"/>
          <w:numId w:val="23"/>
        </w:numPr>
      </w:pPr>
      <w:r w:rsidRPr="00202BF1">
        <w:t xml:space="preserve">Sensitization meetings are conducted with village group headmen and farmers. </w:t>
      </w:r>
    </w:p>
    <w:p w:rsidR="00202BF1" w:rsidRPr="00202BF1" w:rsidRDefault="00202BF1" w:rsidP="00202BF1">
      <w:pPr>
        <w:pStyle w:val="ILRIBlurb"/>
        <w:numPr>
          <w:ilvl w:val="0"/>
          <w:numId w:val="23"/>
        </w:numPr>
      </w:pPr>
      <w:r w:rsidRPr="00202BF1">
        <w:t>Needs assessment is also conducted with farmers</w:t>
      </w:r>
    </w:p>
    <w:p w:rsidR="00202BF1" w:rsidRPr="00202BF1" w:rsidRDefault="00202BF1" w:rsidP="00202BF1">
      <w:pPr>
        <w:pStyle w:val="ILRIBlurb"/>
        <w:numPr>
          <w:ilvl w:val="0"/>
          <w:numId w:val="23"/>
        </w:numPr>
      </w:pPr>
      <w:r w:rsidRPr="00202BF1">
        <w:t>Then the action plan is developed from views of farmers</w:t>
      </w:r>
    </w:p>
    <w:p w:rsidR="00202BF1" w:rsidRPr="00202BF1" w:rsidRDefault="00202BF1" w:rsidP="00202BF1">
      <w:pPr>
        <w:pStyle w:val="ILRIBlurb"/>
        <w:numPr>
          <w:ilvl w:val="0"/>
          <w:numId w:val="24"/>
        </w:numPr>
      </w:pPr>
      <w:r w:rsidRPr="00202BF1">
        <w:t>The activities are then formulated to address farmer problems</w:t>
      </w:r>
    </w:p>
    <w:p w:rsidR="00202BF1" w:rsidRPr="00202BF1" w:rsidRDefault="00202BF1" w:rsidP="00202BF1">
      <w:pPr>
        <w:pStyle w:val="ILRIBlurb"/>
        <w:numPr>
          <w:ilvl w:val="0"/>
          <w:numId w:val="24"/>
        </w:numPr>
      </w:pPr>
      <w:r w:rsidRPr="00202BF1">
        <w:t xml:space="preserve">Resources required are identified and </w:t>
      </w:r>
    </w:p>
    <w:p w:rsidR="00202BF1" w:rsidRPr="00202BF1" w:rsidRDefault="00202BF1" w:rsidP="00202BF1">
      <w:pPr>
        <w:pStyle w:val="ILRIBlurb"/>
        <w:numPr>
          <w:ilvl w:val="0"/>
          <w:numId w:val="24"/>
        </w:numPr>
      </w:pPr>
      <w:r w:rsidRPr="00202BF1">
        <w:t>The responsible personnel to carry out each activity are also identified.</w:t>
      </w:r>
    </w:p>
    <w:p w:rsidR="00202BF1" w:rsidRPr="00202BF1" w:rsidRDefault="00202BF1" w:rsidP="00202BF1">
      <w:pPr>
        <w:pStyle w:val="ILRIBlurb"/>
        <w:numPr>
          <w:ilvl w:val="0"/>
          <w:numId w:val="25"/>
        </w:numPr>
      </w:pPr>
      <w:r w:rsidRPr="00202BF1">
        <w:t>Finally the participatory monitoring and evaluation exercise is conducted.</w:t>
      </w:r>
    </w:p>
    <w:p w:rsidR="00202BF1" w:rsidRPr="00202BF1" w:rsidRDefault="00202BF1" w:rsidP="00202BF1">
      <w:pPr>
        <w:pStyle w:val="ILRIBlurb"/>
        <w:numPr>
          <w:ilvl w:val="0"/>
          <w:numId w:val="25"/>
        </w:numPr>
      </w:pPr>
      <w:r w:rsidRPr="00202BF1">
        <w:t xml:space="preserve">In all these activities, an extension agent only acts as a facilitator </w:t>
      </w:r>
    </w:p>
    <w:p w:rsidR="00202BF1" w:rsidRDefault="00202BF1" w:rsidP="00202BF1">
      <w:pPr>
        <w:pStyle w:val="ILRIBlurb"/>
        <w:rPr>
          <w:b/>
          <w:i/>
        </w:rPr>
      </w:pPr>
    </w:p>
    <w:p w:rsidR="00202BF1" w:rsidRPr="00202BF1" w:rsidRDefault="00202BF1" w:rsidP="00202BF1">
      <w:pPr>
        <w:pStyle w:val="ILRIBlurb"/>
        <w:rPr>
          <w:b/>
          <w:i/>
        </w:rPr>
      </w:pPr>
      <w:r w:rsidRPr="00202BF1">
        <w:rPr>
          <w:b/>
          <w:i/>
        </w:rPr>
        <w:t>Group 4 – Dedza district</w:t>
      </w:r>
    </w:p>
    <w:p w:rsidR="00202BF1" w:rsidRPr="00202BF1" w:rsidRDefault="00202BF1" w:rsidP="00202BF1">
      <w:pPr>
        <w:pStyle w:val="ILRIBlurb"/>
      </w:pPr>
      <w:r w:rsidRPr="00202BF1">
        <w:t>According to Dedza, participation is also a demand driven exercise :</w:t>
      </w:r>
    </w:p>
    <w:p w:rsidR="00202BF1" w:rsidRPr="00202BF1" w:rsidRDefault="00202BF1" w:rsidP="00202BF1">
      <w:pPr>
        <w:pStyle w:val="ILRIBlurb"/>
        <w:numPr>
          <w:ilvl w:val="0"/>
          <w:numId w:val="25"/>
        </w:numPr>
      </w:pPr>
      <w:r w:rsidRPr="00202BF1">
        <w:t>The first activity is an area stakeholder panel which is conducted in model villages</w:t>
      </w:r>
    </w:p>
    <w:p w:rsidR="00202BF1" w:rsidRPr="00202BF1" w:rsidRDefault="00202BF1" w:rsidP="00202BF1">
      <w:pPr>
        <w:pStyle w:val="ILRIBlurb"/>
        <w:numPr>
          <w:ilvl w:val="0"/>
          <w:numId w:val="25"/>
        </w:numPr>
      </w:pPr>
      <w:r w:rsidRPr="00202BF1">
        <w:t>Then the action plan is formulated together with development of activities as well as the time frame for each activity.</w:t>
      </w:r>
    </w:p>
    <w:p w:rsidR="00202BF1" w:rsidRDefault="00202BF1" w:rsidP="00202BF1">
      <w:pPr>
        <w:pStyle w:val="ILRIBlurb"/>
      </w:pPr>
      <w:r w:rsidRPr="00202BF1">
        <w:t>Finally, the participatory monitoring and evaluation exercise is conducted. This was agreed upon by all the participants from Dedza.</w:t>
      </w:r>
    </w:p>
    <w:p w:rsidR="00202BF1" w:rsidRDefault="00202BF1" w:rsidP="00482E05">
      <w:pPr>
        <w:pStyle w:val="ILRIBlurb"/>
      </w:pPr>
    </w:p>
    <w:p w:rsidR="00202BF1" w:rsidRDefault="00202BF1" w:rsidP="00202BF1">
      <w:pPr>
        <w:pStyle w:val="Heading1"/>
      </w:pPr>
      <w:bookmarkStart w:id="8" w:name="_Toc411061050"/>
      <w:r w:rsidRPr="00202BF1">
        <w:lastRenderedPageBreak/>
        <w:t>Plenary synthesis</w:t>
      </w:r>
      <w:bookmarkEnd w:id="8"/>
    </w:p>
    <w:p w:rsidR="00202BF1" w:rsidRDefault="00202BF1" w:rsidP="00482E05">
      <w:pPr>
        <w:pStyle w:val="ILRIBlurb"/>
      </w:pPr>
    </w:p>
    <w:p w:rsidR="00202BF1" w:rsidRDefault="00202BF1" w:rsidP="00202BF1">
      <w:pPr>
        <w:pStyle w:val="ILRIBlurb"/>
      </w:pPr>
      <w:r w:rsidRPr="00202BF1">
        <w:t>In addition to the above, further insights on participatory approaches/ concepts and the place for research were deliberated in plenary. Key messages from this included:</w:t>
      </w:r>
    </w:p>
    <w:p w:rsidR="00202BF1" w:rsidRPr="00202BF1" w:rsidRDefault="00202BF1" w:rsidP="00202BF1">
      <w:pPr>
        <w:pStyle w:val="ILRIBlurb"/>
      </w:pPr>
    </w:p>
    <w:p w:rsidR="00202BF1" w:rsidRPr="00202BF1" w:rsidRDefault="00202BF1" w:rsidP="00202BF1">
      <w:pPr>
        <w:pStyle w:val="ILRIBlurb"/>
        <w:numPr>
          <w:ilvl w:val="0"/>
          <w:numId w:val="26"/>
        </w:numPr>
      </w:pPr>
      <w:r w:rsidRPr="00202BF1">
        <w:t>Involvement of all stakeholders including the community members who are the beneficiaries of interventions</w:t>
      </w:r>
    </w:p>
    <w:p w:rsidR="00202BF1" w:rsidRPr="00202BF1" w:rsidRDefault="00202BF1" w:rsidP="00202BF1">
      <w:pPr>
        <w:pStyle w:val="ILRIBlurb"/>
        <w:numPr>
          <w:ilvl w:val="0"/>
          <w:numId w:val="26"/>
        </w:numPr>
      </w:pPr>
      <w:r w:rsidRPr="00202BF1">
        <w:t>Situational analysis which includes all stakeholders (farmers, extension workers, researchers etc.) to air their views and this brings empowerment to farmers</w:t>
      </w:r>
    </w:p>
    <w:p w:rsidR="00202BF1" w:rsidRPr="00202BF1" w:rsidRDefault="00202BF1" w:rsidP="00202BF1">
      <w:pPr>
        <w:pStyle w:val="ILRIBlurb"/>
        <w:numPr>
          <w:ilvl w:val="0"/>
          <w:numId w:val="26"/>
        </w:numPr>
      </w:pPr>
      <w:r w:rsidRPr="00202BF1">
        <w:t>Problem solving and sharing with farmers</w:t>
      </w:r>
    </w:p>
    <w:p w:rsidR="00202BF1" w:rsidRPr="00202BF1" w:rsidRDefault="00202BF1" w:rsidP="00202BF1">
      <w:pPr>
        <w:pStyle w:val="ILRIBlurb"/>
        <w:numPr>
          <w:ilvl w:val="0"/>
          <w:numId w:val="26"/>
        </w:numPr>
      </w:pPr>
      <w:r w:rsidRPr="00202BF1">
        <w:t>Valuing of every individuals idea</w:t>
      </w:r>
    </w:p>
    <w:p w:rsidR="00202BF1" w:rsidRPr="00202BF1" w:rsidRDefault="00202BF1" w:rsidP="00202BF1">
      <w:pPr>
        <w:pStyle w:val="ILRIBlurb"/>
        <w:numPr>
          <w:ilvl w:val="0"/>
          <w:numId w:val="26"/>
        </w:numPr>
      </w:pPr>
      <w:r w:rsidRPr="00202BF1">
        <w:t>Flexibility to changes in any environment during project implementation</w:t>
      </w:r>
    </w:p>
    <w:p w:rsidR="00202BF1" w:rsidRPr="00202BF1" w:rsidRDefault="00202BF1" w:rsidP="00202BF1">
      <w:pPr>
        <w:pStyle w:val="ILRIBlurb"/>
        <w:numPr>
          <w:ilvl w:val="0"/>
          <w:numId w:val="27"/>
        </w:numPr>
      </w:pPr>
      <w:r w:rsidRPr="00202BF1">
        <w:t>Demonstrations, field days and research trials (on farm trials) which involve participation from all stakeholders</w:t>
      </w:r>
    </w:p>
    <w:p w:rsidR="00202BF1" w:rsidRPr="00202BF1" w:rsidRDefault="00202BF1" w:rsidP="00202BF1">
      <w:pPr>
        <w:pStyle w:val="ILRIBlurb"/>
        <w:numPr>
          <w:ilvl w:val="0"/>
          <w:numId w:val="27"/>
        </w:numPr>
      </w:pPr>
      <w:r w:rsidRPr="00202BF1">
        <w:t>Learning - thus sharing of ideas and this benefits all stakeholders involved in a particular project.</w:t>
      </w:r>
    </w:p>
    <w:p w:rsidR="00202BF1" w:rsidRPr="00202BF1" w:rsidRDefault="00202BF1" w:rsidP="00202BF1">
      <w:pPr>
        <w:pStyle w:val="ILRIBlurb"/>
        <w:numPr>
          <w:ilvl w:val="0"/>
          <w:numId w:val="27"/>
        </w:numPr>
      </w:pPr>
      <w:r w:rsidRPr="00202BF1">
        <w:t>Risk taking – this risk comes where individuals are participating in an activity or they accept an idea even though they are not sure about the final outcome.</w:t>
      </w:r>
    </w:p>
    <w:p w:rsidR="00202BF1" w:rsidRPr="00202BF1" w:rsidRDefault="00202BF1" w:rsidP="00202BF1">
      <w:pPr>
        <w:pStyle w:val="ILRIBlurb"/>
        <w:numPr>
          <w:ilvl w:val="0"/>
          <w:numId w:val="27"/>
        </w:numPr>
      </w:pPr>
      <w:r w:rsidRPr="00202BF1">
        <w:t>Sharing – this means in participation people share many things such as Ideas, Materials, Costs and benefits among other things.</w:t>
      </w:r>
    </w:p>
    <w:p w:rsidR="00202BF1" w:rsidRPr="00202BF1" w:rsidRDefault="00202BF1" w:rsidP="00202BF1">
      <w:pPr>
        <w:pStyle w:val="ILRIBlurb"/>
        <w:numPr>
          <w:ilvl w:val="0"/>
          <w:numId w:val="28"/>
        </w:numPr>
      </w:pPr>
      <w:r w:rsidRPr="00202BF1">
        <w:t>Joint action planning, and implementation of activities</w:t>
      </w:r>
    </w:p>
    <w:p w:rsidR="00202BF1" w:rsidRPr="00202BF1" w:rsidRDefault="00202BF1" w:rsidP="00202BF1">
      <w:pPr>
        <w:pStyle w:val="ILRIBlurb"/>
        <w:numPr>
          <w:ilvl w:val="0"/>
          <w:numId w:val="28"/>
        </w:numPr>
      </w:pPr>
      <w:r w:rsidRPr="00202BF1">
        <w:t>Joint monitoring and evaluation, reporting and reviews.</w:t>
      </w:r>
    </w:p>
    <w:p w:rsidR="00202BF1" w:rsidRPr="00202BF1" w:rsidRDefault="00202BF1" w:rsidP="00202BF1">
      <w:pPr>
        <w:pStyle w:val="ILRIBlurb"/>
        <w:rPr>
          <w:b/>
        </w:rPr>
      </w:pPr>
    </w:p>
    <w:p w:rsidR="00202BF1" w:rsidRPr="00202BF1" w:rsidRDefault="00202BF1" w:rsidP="00202BF1">
      <w:pPr>
        <w:pStyle w:val="ILRIBlurb"/>
      </w:pPr>
      <w:r w:rsidRPr="00202BF1">
        <w:rPr>
          <w:b/>
          <w:u w:val="single"/>
        </w:rPr>
        <w:t>Buzz words</w:t>
      </w:r>
      <w:r w:rsidRPr="00202BF1">
        <w:t xml:space="preserve"> in participation and action research that participants became familiar with:</w:t>
      </w:r>
    </w:p>
    <w:p w:rsidR="00202BF1" w:rsidRPr="00202BF1" w:rsidRDefault="00202BF1" w:rsidP="00202BF1">
      <w:pPr>
        <w:pStyle w:val="ILRIBlurb"/>
      </w:pPr>
    </w:p>
    <w:tbl>
      <w:tblPr>
        <w:tblStyle w:val="LightShading"/>
        <w:tblW w:w="0" w:type="auto"/>
        <w:tblInd w:w="675" w:type="dxa"/>
        <w:tblBorders>
          <w:top w:val="single" w:sz="4" w:space="0" w:color="auto"/>
          <w:bottom w:val="single" w:sz="4" w:space="0" w:color="auto"/>
        </w:tblBorders>
        <w:tblLook w:val="04A0"/>
      </w:tblPr>
      <w:tblGrid>
        <w:gridCol w:w="2736"/>
        <w:gridCol w:w="2747"/>
        <w:gridCol w:w="2455"/>
      </w:tblGrid>
      <w:tr w:rsidR="00202BF1" w:rsidRPr="00202BF1" w:rsidTr="00202BF1">
        <w:trPr>
          <w:cnfStyle w:val="100000000000"/>
        </w:trPr>
        <w:tc>
          <w:tcPr>
            <w:cnfStyle w:val="001000000000"/>
            <w:tcW w:w="7938" w:type="dxa"/>
            <w:gridSpan w:val="3"/>
            <w:tcBorders>
              <w:top w:val="single" w:sz="4" w:space="0" w:color="auto"/>
              <w:left w:val="none" w:sz="0" w:space="0" w:color="auto"/>
              <w:bottom w:val="single" w:sz="4" w:space="0" w:color="auto"/>
              <w:right w:val="none" w:sz="0" w:space="0" w:color="auto"/>
            </w:tcBorders>
          </w:tcPr>
          <w:p w:rsidR="00202BF1" w:rsidRPr="00202BF1" w:rsidRDefault="00202BF1" w:rsidP="00202BF1">
            <w:pPr>
              <w:pStyle w:val="ILRIBlurb"/>
            </w:pPr>
            <w:r w:rsidRPr="00202BF1">
              <w:t>Participatory concepts and approaches</w:t>
            </w:r>
          </w:p>
        </w:tc>
      </w:tr>
      <w:tr w:rsidR="00202BF1" w:rsidRPr="00202BF1" w:rsidTr="00202BF1">
        <w:trPr>
          <w:cnfStyle w:val="000000100000"/>
        </w:trPr>
        <w:tc>
          <w:tcPr>
            <w:cnfStyle w:val="001000000000"/>
            <w:tcW w:w="2736" w:type="dxa"/>
            <w:tcBorders>
              <w:top w:val="single" w:sz="4" w:space="0" w:color="auto"/>
              <w:left w:val="none" w:sz="0" w:space="0" w:color="auto"/>
              <w:right w:val="none" w:sz="0" w:space="0" w:color="auto"/>
            </w:tcBorders>
          </w:tcPr>
          <w:p w:rsidR="00202BF1" w:rsidRPr="00202BF1" w:rsidRDefault="00202BF1" w:rsidP="00202BF1">
            <w:pPr>
              <w:pStyle w:val="ILRIBlurb"/>
            </w:pPr>
            <w:r w:rsidRPr="00202BF1">
              <w:t>Joint planning</w:t>
            </w:r>
          </w:p>
        </w:tc>
        <w:tc>
          <w:tcPr>
            <w:tcW w:w="2747" w:type="dxa"/>
            <w:tcBorders>
              <w:top w:val="single" w:sz="4" w:space="0" w:color="auto"/>
              <w:left w:val="none" w:sz="0" w:space="0" w:color="auto"/>
              <w:right w:val="none" w:sz="0" w:space="0" w:color="auto"/>
            </w:tcBorders>
          </w:tcPr>
          <w:p w:rsidR="00202BF1" w:rsidRPr="00202BF1" w:rsidRDefault="00202BF1" w:rsidP="00202BF1">
            <w:pPr>
              <w:pStyle w:val="ILRIBlurb"/>
              <w:cnfStyle w:val="000000100000"/>
            </w:pPr>
            <w:r w:rsidRPr="00202BF1">
              <w:t>Gender Sensitivity</w:t>
            </w:r>
          </w:p>
        </w:tc>
        <w:tc>
          <w:tcPr>
            <w:tcW w:w="2455" w:type="dxa"/>
            <w:tcBorders>
              <w:top w:val="single" w:sz="4" w:space="0" w:color="auto"/>
              <w:left w:val="none" w:sz="0" w:space="0" w:color="auto"/>
              <w:right w:val="none" w:sz="0" w:space="0" w:color="auto"/>
            </w:tcBorders>
          </w:tcPr>
          <w:p w:rsidR="00202BF1" w:rsidRPr="00202BF1" w:rsidRDefault="00202BF1" w:rsidP="00202BF1">
            <w:pPr>
              <w:pStyle w:val="ILRIBlurb"/>
              <w:cnfStyle w:val="000000100000"/>
            </w:pPr>
            <w:r w:rsidRPr="00202BF1">
              <w:t>Transparent</w:t>
            </w:r>
          </w:p>
        </w:tc>
      </w:tr>
      <w:tr w:rsidR="00202BF1" w:rsidRPr="00202BF1" w:rsidTr="00202BF1">
        <w:tc>
          <w:tcPr>
            <w:cnfStyle w:val="001000000000"/>
            <w:tcW w:w="2736" w:type="dxa"/>
          </w:tcPr>
          <w:p w:rsidR="00202BF1" w:rsidRPr="00202BF1" w:rsidRDefault="00202BF1" w:rsidP="00202BF1">
            <w:pPr>
              <w:pStyle w:val="ILRIBlurb"/>
            </w:pPr>
            <w:r w:rsidRPr="00202BF1">
              <w:t>Participatory planning</w:t>
            </w:r>
          </w:p>
        </w:tc>
        <w:tc>
          <w:tcPr>
            <w:tcW w:w="2747" w:type="dxa"/>
          </w:tcPr>
          <w:p w:rsidR="00202BF1" w:rsidRPr="00202BF1" w:rsidRDefault="00202BF1" w:rsidP="00202BF1">
            <w:pPr>
              <w:pStyle w:val="ILRIBlurb"/>
              <w:cnfStyle w:val="000000000000"/>
            </w:pPr>
            <w:r w:rsidRPr="00202BF1">
              <w:t>Field days</w:t>
            </w:r>
          </w:p>
        </w:tc>
        <w:tc>
          <w:tcPr>
            <w:tcW w:w="2455" w:type="dxa"/>
          </w:tcPr>
          <w:p w:rsidR="00202BF1" w:rsidRPr="00202BF1" w:rsidRDefault="00202BF1" w:rsidP="00202BF1">
            <w:pPr>
              <w:pStyle w:val="ILRIBlurb"/>
              <w:cnfStyle w:val="000000000000"/>
            </w:pPr>
            <w:r w:rsidRPr="00202BF1">
              <w:t>Accountable</w:t>
            </w:r>
          </w:p>
        </w:tc>
      </w:tr>
      <w:tr w:rsidR="00202BF1" w:rsidRPr="00202BF1" w:rsidTr="00202BF1">
        <w:trPr>
          <w:cnfStyle w:val="000000100000"/>
        </w:trPr>
        <w:tc>
          <w:tcPr>
            <w:cnfStyle w:val="001000000000"/>
            <w:tcW w:w="2736" w:type="dxa"/>
            <w:tcBorders>
              <w:left w:val="none" w:sz="0" w:space="0" w:color="auto"/>
              <w:right w:val="none" w:sz="0" w:space="0" w:color="auto"/>
            </w:tcBorders>
          </w:tcPr>
          <w:p w:rsidR="00202BF1" w:rsidRPr="00202BF1" w:rsidRDefault="00202BF1" w:rsidP="00202BF1">
            <w:pPr>
              <w:pStyle w:val="ILRIBlurb"/>
            </w:pPr>
            <w:r w:rsidRPr="00202BF1">
              <w:t>Participatory -implementation</w:t>
            </w:r>
          </w:p>
        </w:tc>
        <w:tc>
          <w:tcPr>
            <w:tcW w:w="2747" w:type="dxa"/>
            <w:tcBorders>
              <w:left w:val="none" w:sz="0" w:space="0" w:color="auto"/>
              <w:right w:val="none" w:sz="0" w:space="0" w:color="auto"/>
            </w:tcBorders>
          </w:tcPr>
          <w:p w:rsidR="00202BF1" w:rsidRPr="00202BF1" w:rsidRDefault="00202BF1" w:rsidP="00202BF1">
            <w:pPr>
              <w:pStyle w:val="ILRIBlurb"/>
              <w:cnfStyle w:val="000000100000"/>
            </w:pPr>
            <w:r w:rsidRPr="00202BF1">
              <w:t>Inclusiveness</w:t>
            </w:r>
          </w:p>
          <w:p w:rsidR="00202BF1" w:rsidRPr="00202BF1" w:rsidRDefault="00202BF1" w:rsidP="00202BF1">
            <w:pPr>
              <w:pStyle w:val="ILRIBlurb"/>
              <w:cnfStyle w:val="000000100000"/>
            </w:pPr>
            <w:r w:rsidRPr="00202BF1">
              <w:t>Demand driven</w:t>
            </w:r>
          </w:p>
        </w:tc>
        <w:tc>
          <w:tcPr>
            <w:tcW w:w="2455" w:type="dxa"/>
            <w:tcBorders>
              <w:left w:val="none" w:sz="0" w:space="0" w:color="auto"/>
              <w:right w:val="none" w:sz="0" w:space="0" w:color="auto"/>
            </w:tcBorders>
          </w:tcPr>
          <w:p w:rsidR="00202BF1" w:rsidRPr="00202BF1" w:rsidRDefault="00202BF1" w:rsidP="00202BF1">
            <w:pPr>
              <w:pStyle w:val="ILRIBlurb"/>
              <w:cnfStyle w:val="000000100000"/>
            </w:pPr>
            <w:r w:rsidRPr="00202BF1">
              <w:t>Involvement -</w:t>
            </w:r>
          </w:p>
          <w:p w:rsidR="00202BF1" w:rsidRPr="00202BF1" w:rsidRDefault="00202BF1" w:rsidP="00202BF1">
            <w:pPr>
              <w:pStyle w:val="ILRIBlurb"/>
              <w:cnfStyle w:val="000000100000"/>
            </w:pPr>
            <w:r w:rsidRPr="00202BF1">
              <w:t>Ownership</w:t>
            </w:r>
          </w:p>
        </w:tc>
      </w:tr>
      <w:tr w:rsidR="00202BF1" w:rsidRPr="00202BF1" w:rsidTr="00202BF1">
        <w:tc>
          <w:tcPr>
            <w:cnfStyle w:val="001000000000"/>
            <w:tcW w:w="2736" w:type="dxa"/>
          </w:tcPr>
          <w:p w:rsidR="00202BF1" w:rsidRPr="00202BF1" w:rsidRDefault="00202BF1" w:rsidP="00202BF1">
            <w:pPr>
              <w:pStyle w:val="ILRIBlurb"/>
            </w:pPr>
            <w:r w:rsidRPr="00202BF1">
              <w:t>Participatory monitoring</w:t>
            </w:r>
          </w:p>
        </w:tc>
        <w:tc>
          <w:tcPr>
            <w:tcW w:w="2747" w:type="dxa"/>
          </w:tcPr>
          <w:p w:rsidR="00202BF1" w:rsidRPr="00202BF1" w:rsidRDefault="00202BF1" w:rsidP="00202BF1">
            <w:pPr>
              <w:pStyle w:val="ILRIBlurb"/>
              <w:cnfStyle w:val="000000000000"/>
            </w:pPr>
            <w:r w:rsidRPr="00202BF1">
              <w:t>Co-learning</w:t>
            </w:r>
          </w:p>
        </w:tc>
        <w:tc>
          <w:tcPr>
            <w:tcW w:w="2455" w:type="dxa"/>
          </w:tcPr>
          <w:p w:rsidR="00202BF1" w:rsidRPr="00202BF1" w:rsidRDefault="00202BF1" w:rsidP="00202BF1">
            <w:pPr>
              <w:pStyle w:val="ILRIBlurb"/>
              <w:cnfStyle w:val="000000000000"/>
            </w:pPr>
            <w:r w:rsidRPr="00202BF1">
              <w:t>Sharing</w:t>
            </w:r>
          </w:p>
        </w:tc>
      </w:tr>
      <w:tr w:rsidR="00202BF1" w:rsidRPr="00202BF1" w:rsidTr="00202BF1">
        <w:trPr>
          <w:cnfStyle w:val="000000100000"/>
        </w:trPr>
        <w:tc>
          <w:tcPr>
            <w:cnfStyle w:val="001000000000"/>
            <w:tcW w:w="2736" w:type="dxa"/>
            <w:tcBorders>
              <w:left w:val="none" w:sz="0" w:space="0" w:color="auto"/>
              <w:right w:val="none" w:sz="0" w:space="0" w:color="auto"/>
            </w:tcBorders>
          </w:tcPr>
          <w:p w:rsidR="00202BF1" w:rsidRPr="00202BF1" w:rsidRDefault="00202BF1" w:rsidP="00202BF1">
            <w:pPr>
              <w:pStyle w:val="ILRIBlurb"/>
            </w:pPr>
            <w:r w:rsidRPr="00202BF1">
              <w:t>Participatory evaluation</w:t>
            </w:r>
          </w:p>
        </w:tc>
        <w:tc>
          <w:tcPr>
            <w:tcW w:w="2747" w:type="dxa"/>
            <w:tcBorders>
              <w:left w:val="none" w:sz="0" w:space="0" w:color="auto"/>
              <w:right w:val="none" w:sz="0" w:space="0" w:color="auto"/>
            </w:tcBorders>
          </w:tcPr>
          <w:p w:rsidR="00202BF1" w:rsidRPr="00202BF1" w:rsidRDefault="00202BF1" w:rsidP="00202BF1">
            <w:pPr>
              <w:pStyle w:val="ILRIBlurb"/>
              <w:cnfStyle w:val="000000100000"/>
            </w:pPr>
            <w:r w:rsidRPr="00202BF1">
              <w:t>Interactive</w:t>
            </w:r>
          </w:p>
        </w:tc>
        <w:tc>
          <w:tcPr>
            <w:tcW w:w="2455" w:type="dxa"/>
            <w:tcBorders>
              <w:left w:val="none" w:sz="0" w:space="0" w:color="auto"/>
              <w:right w:val="none" w:sz="0" w:space="0" w:color="auto"/>
            </w:tcBorders>
          </w:tcPr>
          <w:p w:rsidR="00202BF1" w:rsidRPr="00202BF1" w:rsidRDefault="00202BF1" w:rsidP="00202BF1">
            <w:pPr>
              <w:pStyle w:val="ILRIBlurb"/>
              <w:cnfStyle w:val="000000100000"/>
            </w:pPr>
            <w:r w:rsidRPr="00202BF1">
              <w:t>Empowered</w:t>
            </w:r>
          </w:p>
        </w:tc>
      </w:tr>
      <w:tr w:rsidR="00202BF1" w:rsidRPr="00202BF1" w:rsidTr="00202BF1">
        <w:tc>
          <w:tcPr>
            <w:cnfStyle w:val="001000000000"/>
            <w:tcW w:w="2736" w:type="dxa"/>
          </w:tcPr>
          <w:p w:rsidR="00202BF1" w:rsidRPr="00202BF1" w:rsidRDefault="00202BF1" w:rsidP="00202BF1">
            <w:pPr>
              <w:pStyle w:val="ILRIBlurb"/>
            </w:pPr>
            <w:r w:rsidRPr="00202BF1">
              <w:t>Joint planning</w:t>
            </w:r>
          </w:p>
        </w:tc>
        <w:tc>
          <w:tcPr>
            <w:tcW w:w="2747" w:type="dxa"/>
          </w:tcPr>
          <w:p w:rsidR="00202BF1" w:rsidRPr="00202BF1" w:rsidRDefault="00202BF1" w:rsidP="00202BF1">
            <w:pPr>
              <w:pStyle w:val="ILRIBlurb"/>
              <w:cnfStyle w:val="000000000000"/>
            </w:pPr>
            <w:r w:rsidRPr="00202BF1">
              <w:t>Research trials</w:t>
            </w:r>
          </w:p>
        </w:tc>
        <w:tc>
          <w:tcPr>
            <w:tcW w:w="2455" w:type="dxa"/>
          </w:tcPr>
          <w:p w:rsidR="00202BF1" w:rsidRPr="00202BF1" w:rsidRDefault="00202BF1" w:rsidP="00202BF1">
            <w:pPr>
              <w:pStyle w:val="ILRIBlurb"/>
              <w:cnfStyle w:val="000000000000"/>
            </w:pPr>
            <w:r w:rsidRPr="00202BF1">
              <w:t>Flexibility</w:t>
            </w:r>
          </w:p>
        </w:tc>
      </w:tr>
      <w:tr w:rsidR="00202BF1" w:rsidRPr="00202BF1" w:rsidTr="00202BF1">
        <w:trPr>
          <w:cnfStyle w:val="000000100000"/>
        </w:trPr>
        <w:tc>
          <w:tcPr>
            <w:cnfStyle w:val="001000000000"/>
            <w:tcW w:w="2736" w:type="dxa"/>
            <w:tcBorders>
              <w:left w:val="none" w:sz="0" w:space="0" w:color="auto"/>
              <w:right w:val="none" w:sz="0" w:space="0" w:color="auto"/>
            </w:tcBorders>
          </w:tcPr>
          <w:p w:rsidR="00202BF1" w:rsidRPr="00202BF1" w:rsidRDefault="00202BF1" w:rsidP="00202BF1">
            <w:pPr>
              <w:pStyle w:val="ILRIBlurb"/>
            </w:pPr>
            <w:r w:rsidRPr="00202BF1">
              <w:t>Needs assessment</w:t>
            </w:r>
          </w:p>
        </w:tc>
        <w:tc>
          <w:tcPr>
            <w:tcW w:w="2747" w:type="dxa"/>
            <w:tcBorders>
              <w:left w:val="none" w:sz="0" w:space="0" w:color="auto"/>
              <w:right w:val="none" w:sz="0" w:space="0" w:color="auto"/>
            </w:tcBorders>
          </w:tcPr>
          <w:p w:rsidR="00202BF1" w:rsidRPr="00202BF1" w:rsidRDefault="00202BF1" w:rsidP="00202BF1">
            <w:pPr>
              <w:pStyle w:val="ILRIBlurb"/>
              <w:cnfStyle w:val="000000100000"/>
            </w:pPr>
            <w:r w:rsidRPr="00202BF1">
              <w:t>Sustainable</w:t>
            </w:r>
          </w:p>
        </w:tc>
        <w:tc>
          <w:tcPr>
            <w:tcW w:w="2455" w:type="dxa"/>
            <w:tcBorders>
              <w:left w:val="none" w:sz="0" w:space="0" w:color="auto"/>
              <w:right w:val="none" w:sz="0" w:space="0" w:color="auto"/>
            </w:tcBorders>
          </w:tcPr>
          <w:p w:rsidR="00202BF1" w:rsidRPr="00202BF1" w:rsidRDefault="00202BF1" w:rsidP="00202BF1">
            <w:pPr>
              <w:pStyle w:val="ILRIBlurb"/>
              <w:cnfStyle w:val="000000100000"/>
            </w:pPr>
          </w:p>
        </w:tc>
      </w:tr>
      <w:tr w:rsidR="00202BF1" w:rsidRPr="00202BF1" w:rsidTr="00202BF1">
        <w:tc>
          <w:tcPr>
            <w:cnfStyle w:val="001000000000"/>
            <w:tcW w:w="2736" w:type="dxa"/>
          </w:tcPr>
          <w:p w:rsidR="00202BF1" w:rsidRPr="00202BF1" w:rsidRDefault="00202BF1" w:rsidP="00202BF1">
            <w:pPr>
              <w:pStyle w:val="ILRIBlurb"/>
            </w:pPr>
          </w:p>
        </w:tc>
        <w:tc>
          <w:tcPr>
            <w:tcW w:w="2747" w:type="dxa"/>
          </w:tcPr>
          <w:p w:rsidR="00202BF1" w:rsidRPr="00202BF1" w:rsidRDefault="00202BF1" w:rsidP="00202BF1">
            <w:pPr>
              <w:pStyle w:val="ILRIBlurb"/>
              <w:cnfStyle w:val="000000000000"/>
            </w:pPr>
          </w:p>
        </w:tc>
        <w:tc>
          <w:tcPr>
            <w:tcW w:w="2455" w:type="dxa"/>
          </w:tcPr>
          <w:p w:rsidR="00202BF1" w:rsidRPr="00202BF1" w:rsidRDefault="00202BF1" w:rsidP="00202BF1">
            <w:pPr>
              <w:pStyle w:val="ILRIBlurb"/>
              <w:cnfStyle w:val="000000000000"/>
            </w:pPr>
          </w:p>
        </w:tc>
      </w:tr>
    </w:tbl>
    <w:p w:rsidR="00202BF1" w:rsidRPr="00202BF1" w:rsidRDefault="00202BF1" w:rsidP="00202BF1">
      <w:pPr>
        <w:pStyle w:val="ILRIBlurb"/>
      </w:pPr>
    </w:p>
    <w:p w:rsidR="00202BF1" w:rsidRDefault="00202BF1" w:rsidP="00202BF1">
      <w:pPr>
        <w:pStyle w:val="ILRIBlurb"/>
      </w:pPr>
      <w:r w:rsidRPr="00202BF1">
        <w:t>Thus involving stakeholders kindles the inherent inclinations in humans for innovation. The associate</w:t>
      </w:r>
      <w:r w:rsidR="006A45EB">
        <w:t>d iterative research process :</w:t>
      </w:r>
    </w:p>
    <w:p w:rsidR="006A45EB" w:rsidRPr="00202BF1" w:rsidRDefault="006A45EB" w:rsidP="00202BF1">
      <w:pPr>
        <w:pStyle w:val="ILRIBlurb"/>
      </w:pPr>
    </w:p>
    <w:p w:rsidR="00202BF1" w:rsidRPr="00202BF1" w:rsidRDefault="00202BF1" w:rsidP="00202BF1">
      <w:pPr>
        <w:pStyle w:val="ILRIBlurb"/>
        <w:numPr>
          <w:ilvl w:val="0"/>
          <w:numId w:val="29"/>
        </w:numPr>
      </w:pPr>
      <w:r w:rsidRPr="00202BF1">
        <w:t>Identifies questions and technical options</w:t>
      </w:r>
    </w:p>
    <w:p w:rsidR="00202BF1" w:rsidRPr="00202BF1" w:rsidRDefault="00202BF1" w:rsidP="00202BF1">
      <w:pPr>
        <w:pStyle w:val="ILRIBlurb"/>
        <w:numPr>
          <w:ilvl w:val="0"/>
          <w:numId w:val="29"/>
        </w:numPr>
      </w:pPr>
      <w:r w:rsidRPr="00202BF1">
        <w:t>leads to co-design of experiments with farmers</w:t>
      </w:r>
    </w:p>
    <w:p w:rsidR="00202BF1" w:rsidRPr="00202BF1" w:rsidRDefault="00202BF1" w:rsidP="00202BF1">
      <w:pPr>
        <w:pStyle w:val="ILRIBlurb"/>
        <w:numPr>
          <w:ilvl w:val="0"/>
          <w:numId w:val="29"/>
        </w:numPr>
      </w:pPr>
      <w:r w:rsidRPr="00202BF1">
        <w:t>results in farmers and researchers jointly evaluating technologies, leading to critical analyses and co-learning</w:t>
      </w:r>
    </w:p>
    <w:p w:rsidR="00202BF1" w:rsidRPr="00202BF1" w:rsidRDefault="00202BF1" w:rsidP="00202BF1">
      <w:pPr>
        <w:pStyle w:val="ILRIBlurb"/>
        <w:numPr>
          <w:ilvl w:val="0"/>
          <w:numId w:val="29"/>
        </w:numPr>
      </w:pPr>
      <w:r w:rsidRPr="00202BF1">
        <w:t>leads to refining of further investigation nodes and questions</w:t>
      </w:r>
    </w:p>
    <w:p w:rsidR="00202BF1" w:rsidRDefault="00202BF1" w:rsidP="00202BF1">
      <w:pPr>
        <w:pStyle w:val="ILRIBlurb"/>
      </w:pPr>
    </w:p>
    <w:p w:rsidR="00202BF1" w:rsidRDefault="00202BF1" w:rsidP="00202BF1">
      <w:pPr>
        <w:pStyle w:val="ILRIBlurb"/>
      </w:pPr>
      <w:r w:rsidRPr="00202BF1">
        <w:t xml:space="preserve">While research and development initiatives have in the past been in a parallel mode with little communication/feedback between the two, the INVC project that represents a development </w:t>
      </w:r>
      <w:r w:rsidRPr="00202BF1">
        <w:lastRenderedPageBreak/>
        <w:t>agenda, will benefit directly from the research inputs from Africa RISING research project, that is also funded by USAID under the Feed the Future program. The researcher/development -farmer continuum results in a seamless technology development and utilization pathway.</w:t>
      </w:r>
    </w:p>
    <w:p w:rsidR="00202BF1" w:rsidRDefault="00202BF1" w:rsidP="00482E05">
      <w:pPr>
        <w:pStyle w:val="ILRIBlurb"/>
      </w:pPr>
    </w:p>
    <w:p w:rsidR="006A45EB" w:rsidRPr="006A45EB" w:rsidRDefault="006A45EB" w:rsidP="006A45EB">
      <w:pPr>
        <w:pStyle w:val="ILRIBlurb"/>
        <w:rPr>
          <w:b/>
        </w:rPr>
      </w:pPr>
      <w:r w:rsidRPr="006A45EB">
        <w:rPr>
          <w:b/>
        </w:rPr>
        <w:t>Task 2 – Sharing practical experiences from the respective districts for projects that may have or may not have used participatory approaches</w:t>
      </w:r>
    </w:p>
    <w:p w:rsidR="006A45EB" w:rsidRPr="006A45EB" w:rsidRDefault="006A45EB" w:rsidP="006A45EB">
      <w:pPr>
        <w:pStyle w:val="ILRIBlurb"/>
      </w:pPr>
    </w:p>
    <w:p w:rsidR="006A45EB" w:rsidRPr="006A45EB" w:rsidRDefault="006A45EB" w:rsidP="006A45EB">
      <w:pPr>
        <w:pStyle w:val="ILRIBlurb"/>
      </w:pPr>
      <w:r w:rsidRPr="006A45EB">
        <w:t xml:space="preserve">The task called for discussion of projects/case studies in the different districts where participatory concepts were either used appropriately employed or initiatives that later collapsed due to top-down approaches. The outcomes of discussions and case studies are summarized below: </w:t>
      </w:r>
    </w:p>
    <w:p w:rsidR="006A45EB" w:rsidRPr="006A45EB" w:rsidRDefault="006A45EB" w:rsidP="006A45EB">
      <w:pPr>
        <w:pStyle w:val="ILRIBlurb"/>
      </w:pPr>
    </w:p>
    <w:p w:rsidR="006A45EB" w:rsidRPr="006A45EB" w:rsidRDefault="006A45EB" w:rsidP="006A45EB">
      <w:pPr>
        <w:pStyle w:val="ILRIBlurb"/>
        <w:rPr>
          <w:b/>
          <w:u w:val="single"/>
        </w:rPr>
      </w:pPr>
      <w:r w:rsidRPr="006A45EB">
        <w:rPr>
          <w:b/>
          <w:u w:val="single"/>
        </w:rPr>
        <w:t>Group 1 - Lilongwe</w:t>
      </w:r>
    </w:p>
    <w:p w:rsidR="006A45EB" w:rsidRPr="006A45EB" w:rsidRDefault="006A45EB" w:rsidP="006A45EB">
      <w:pPr>
        <w:pStyle w:val="ILRIBlurb"/>
        <w:rPr>
          <w:b/>
          <w:u w:val="single"/>
        </w:rPr>
      </w:pPr>
    </w:p>
    <w:p w:rsidR="006A45EB" w:rsidRPr="006A45EB" w:rsidRDefault="006A45EB" w:rsidP="006A45EB">
      <w:pPr>
        <w:pStyle w:val="ILRIBlurb"/>
        <w:rPr>
          <w:b/>
        </w:rPr>
      </w:pPr>
      <w:r w:rsidRPr="006A45EB">
        <w:rPr>
          <w:b/>
        </w:rPr>
        <w:t>Case study I: Fish Farming - The Irrigation Rural Livelihoods and Agricultural Rural Development Project (IRLADP)</w:t>
      </w:r>
    </w:p>
    <w:p w:rsidR="006A45EB" w:rsidRPr="006A45EB" w:rsidRDefault="006A45EB" w:rsidP="006A45EB">
      <w:pPr>
        <w:pStyle w:val="ILRIBlurb"/>
      </w:pPr>
      <w:r w:rsidRPr="006A45EB">
        <w:t>According to the presentation</w:t>
      </w:r>
    </w:p>
    <w:p w:rsidR="006A45EB" w:rsidRPr="006A45EB" w:rsidRDefault="006A45EB" w:rsidP="006A45EB">
      <w:pPr>
        <w:pStyle w:val="ILRIBlurb"/>
        <w:numPr>
          <w:ilvl w:val="0"/>
          <w:numId w:val="32"/>
        </w:numPr>
      </w:pPr>
      <w:r w:rsidRPr="006A45EB">
        <w:t>Fish ponds were constructed and beneficiaries were given inputs (Input for Assets – IFA)</w:t>
      </w:r>
    </w:p>
    <w:p w:rsidR="006A45EB" w:rsidRPr="006A45EB" w:rsidRDefault="006A45EB" w:rsidP="006A45EB">
      <w:pPr>
        <w:pStyle w:val="ILRIBlurb"/>
        <w:numPr>
          <w:ilvl w:val="0"/>
          <w:numId w:val="32"/>
        </w:numPr>
      </w:pPr>
      <w:r w:rsidRPr="006A45EB">
        <w:t>Fish ponds were stocked by IRLADP</w:t>
      </w:r>
    </w:p>
    <w:p w:rsidR="006A45EB" w:rsidRPr="006A45EB" w:rsidRDefault="006A45EB" w:rsidP="006A45EB">
      <w:pPr>
        <w:pStyle w:val="ILRIBlurb"/>
        <w:numPr>
          <w:ilvl w:val="0"/>
          <w:numId w:val="32"/>
        </w:numPr>
      </w:pPr>
      <w:r w:rsidRPr="006A45EB">
        <w:t>The Fish ponds were handed over to farmers</w:t>
      </w:r>
    </w:p>
    <w:p w:rsidR="006A45EB" w:rsidRPr="006A45EB" w:rsidRDefault="006A45EB" w:rsidP="006A45EB">
      <w:pPr>
        <w:pStyle w:val="ILRIBlurb"/>
        <w:numPr>
          <w:ilvl w:val="0"/>
          <w:numId w:val="32"/>
        </w:numPr>
      </w:pPr>
      <w:r w:rsidRPr="006A45EB">
        <w:t>Finally, poor output from ponds after the funding agency left</w:t>
      </w:r>
    </w:p>
    <w:p w:rsidR="006A45EB" w:rsidRDefault="006A45EB" w:rsidP="006A45EB">
      <w:pPr>
        <w:pStyle w:val="ILRIBlurb"/>
        <w:rPr>
          <w:b/>
        </w:rPr>
      </w:pPr>
    </w:p>
    <w:p w:rsidR="006A45EB" w:rsidRPr="006A45EB" w:rsidRDefault="006A45EB" w:rsidP="006A45EB">
      <w:pPr>
        <w:pStyle w:val="ILRIBlurb"/>
        <w:rPr>
          <w:b/>
        </w:rPr>
      </w:pPr>
      <w:r w:rsidRPr="006A45EB">
        <w:rPr>
          <w:b/>
        </w:rPr>
        <w:t>Case II – Demand Driven Fish Ponds</w:t>
      </w:r>
    </w:p>
    <w:p w:rsidR="006A45EB" w:rsidRPr="006A45EB" w:rsidRDefault="006A45EB" w:rsidP="006A45EB">
      <w:pPr>
        <w:pStyle w:val="ILRIBlurb"/>
        <w:numPr>
          <w:ilvl w:val="0"/>
          <w:numId w:val="33"/>
        </w:numPr>
        <w:rPr>
          <w:b/>
        </w:rPr>
      </w:pPr>
      <w:r w:rsidRPr="006A45EB">
        <w:t>PRAs were conducted in another village</w:t>
      </w:r>
    </w:p>
    <w:p w:rsidR="006A45EB" w:rsidRPr="006A45EB" w:rsidRDefault="006A45EB" w:rsidP="006A45EB">
      <w:pPr>
        <w:pStyle w:val="ILRIBlurb"/>
        <w:numPr>
          <w:ilvl w:val="0"/>
          <w:numId w:val="33"/>
        </w:numPr>
        <w:rPr>
          <w:b/>
        </w:rPr>
      </w:pPr>
      <w:r w:rsidRPr="006A45EB">
        <w:t>Fish ponds were demand driven</w:t>
      </w:r>
    </w:p>
    <w:p w:rsidR="006A45EB" w:rsidRPr="006A45EB" w:rsidRDefault="006A45EB" w:rsidP="006A45EB">
      <w:pPr>
        <w:pStyle w:val="ILRIBlurb"/>
        <w:numPr>
          <w:ilvl w:val="0"/>
          <w:numId w:val="33"/>
        </w:numPr>
        <w:rPr>
          <w:b/>
        </w:rPr>
      </w:pPr>
      <w:r w:rsidRPr="006A45EB">
        <w:t>Committees in fish farming were formed, and a group constitution was formulated</w:t>
      </w:r>
    </w:p>
    <w:p w:rsidR="006A45EB" w:rsidRPr="006A45EB" w:rsidRDefault="006A45EB" w:rsidP="006A45EB">
      <w:pPr>
        <w:pStyle w:val="ILRIBlurb"/>
        <w:numPr>
          <w:ilvl w:val="0"/>
          <w:numId w:val="33"/>
        </w:numPr>
        <w:rPr>
          <w:b/>
        </w:rPr>
      </w:pPr>
      <w:r w:rsidRPr="006A45EB">
        <w:t>Resources were locally mobilized by the group,  and fish ponds were constructed</w:t>
      </w:r>
    </w:p>
    <w:p w:rsidR="006A45EB" w:rsidRPr="006A45EB" w:rsidRDefault="006A45EB" w:rsidP="006A45EB">
      <w:pPr>
        <w:pStyle w:val="ILRIBlurb"/>
        <w:numPr>
          <w:ilvl w:val="0"/>
          <w:numId w:val="33"/>
        </w:numPr>
        <w:rPr>
          <w:b/>
        </w:rPr>
      </w:pPr>
      <w:r w:rsidRPr="006A45EB">
        <w:t>Finger rings (small fishes for seed) were bought and stocked in ponds</w:t>
      </w:r>
    </w:p>
    <w:p w:rsidR="006A45EB" w:rsidRPr="006A45EB" w:rsidRDefault="006A45EB" w:rsidP="006A45EB">
      <w:pPr>
        <w:pStyle w:val="ILRIBlurb"/>
        <w:numPr>
          <w:ilvl w:val="0"/>
          <w:numId w:val="33"/>
        </w:numPr>
        <w:rPr>
          <w:b/>
        </w:rPr>
      </w:pPr>
      <w:r w:rsidRPr="006A45EB">
        <w:t>The group was responsible for the ponds.</w:t>
      </w:r>
    </w:p>
    <w:p w:rsidR="006A45EB" w:rsidRPr="006A45EB" w:rsidRDefault="006A45EB" w:rsidP="006A45EB">
      <w:pPr>
        <w:pStyle w:val="ILRIBlurb"/>
        <w:numPr>
          <w:ilvl w:val="0"/>
          <w:numId w:val="33"/>
        </w:numPr>
        <w:rPr>
          <w:b/>
        </w:rPr>
      </w:pPr>
      <w:r w:rsidRPr="006A45EB">
        <w:t>The project has remained sustainable way beyond the external funding period.</w:t>
      </w:r>
    </w:p>
    <w:p w:rsidR="006A45EB" w:rsidRDefault="006A45EB" w:rsidP="006A45EB">
      <w:pPr>
        <w:pStyle w:val="ILRIBlurb"/>
        <w:rPr>
          <w:b/>
        </w:rPr>
      </w:pPr>
    </w:p>
    <w:p w:rsidR="006A45EB" w:rsidRPr="006A45EB" w:rsidRDefault="006A45EB" w:rsidP="006A45EB">
      <w:pPr>
        <w:pStyle w:val="ILRIBlurb"/>
        <w:rPr>
          <w:b/>
        </w:rPr>
      </w:pPr>
      <w:r w:rsidRPr="006A45EB">
        <w:rPr>
          <w:b/>
        </w:rPr>
        <w:t>Reasons for failure of case I included</w:t>
      </w:r>
    </w:p>
    <w:p w:rsidR="006A45EB" w:rsidRPr="006A45EB" w:rsidRDefault="006A45EB" w:rsidP="006A45EB">
      <w:pPr>
        <w:pStyle w:val="ILRIBlurb"/>
        <w:numPr>
          <w:ilvl w:val="0"/>
          <w:numId w:val="41"/>
        </w:numPr>
        <w:rPr>
          <w:b/>
        </w:rPr>
      </w:pPr>
      <w:r w:rsidRPr="006A45EB">
        <w:t>The project was not demand driven</w:t>
      </w:r>
    </w:p>
    <w:p w:rsidR="006A45EB" w:rsidRPr="006A45EB" w:rsidRDefault="006A45EB" w:rsidP="006A45EB">
      <w:pPr>
        <w:pStyle w:val="ILRIBlurb"/>
        <w:numPr>
          <w:ilvl w:val="0"/>
          <w:numId w:val="41"/>
        </w:numPr>
        <w:rPr>
          <w:b/>
        </w:rPr>
      </w:pPr>
      <w:r w:rsidRPr="006A45EB">
        <w:t>Farmers were working to get inputs not assets (the fish ponds)</w:t>
      </w:r>
    </w:p>
    <w:p w:rsidR="006A45EB" w:rsidRPr="006A45EB" w:rsidRDefault="006A45EB" w:rsidP="006A45EB">
      <w:pPr>
        <w:pStyle w:val="ILRIBlurb"/>
        <w:numPr>
          <w:ilvl w:val="0"/>
          <w:numId w:val="41"/>
        </w:numPr>
        <w:rPr>
          <w:b/>
        </w:rPr>
      </w:pPr>
      <w:r w:rsidRPr="006A45EB">
        <w:t>No training was given to farmers</w:t>
      </w:r>
    </w:p>
    <w:p w:rsidR="006A45EB" w:rsidRDefault="006A45EB" w:rsidP="006A45EB">
      <w:pPr>
        <w:pStyle w:val="ILRIBlurb"/>
        <w:rPr>
          <w:b/>
        </w:rPr>
      </w:pPr>
    </w:p>
    <w:p w:rsidR="006A45EB" w:rsidRPr="006A45EB" w:rsidRDefault="006A45EB" w:rsidP="006A45EB">
      <w:pPr>
        <w:pStyle w:val="ILRIBlurb"/>
      </w:pPr>
      <w:r w:rsidRPr="006A45EB">
        <w:rPr>
          <w:b/>
        </w:rPr>
        <w:t>Group 2 –Ntcheu district case study</w:t>
      </w:r>
      <w:r w:rsidRPr="006A45EB">
        <w:t xml:space="preserve"> – Agricultural Sector Wide Approach (ASWAp) Trials</w:t>
      </w:r>
    </w:p>
    <w:p w:rsidR="006A45EB" w:rsidRPr="006A45EB" w:rsidRDefault="006A45EB" w:rsidP="006A45EB">
      <w:pPr>
        <w:pStyle w:val="ILRIBlurb"/>
      </w:pPr>
      <w:r w:rsidRPr="006A45EB">
        <w:t xml:space="preserve">According to the presenter from Ncheu, farmers are involved in each and every stage in ASWAp trials such as site selection, plot layout, data collection, field days, trial management and evaluation </w:t>
      </w:r>
    </w:p>
    <w:p w:rsidR="006A45EB" w:rsidRDefault="006A45EB" w:rsidP="006A45EB">
      <w:pPr>
        <w:pStyle w:val="ILRIBlurb"/>
        <w:rPr>
          <w:b/>
        </w:rPr>
      </w:pPr>
    </w:p>
    <w:p w:rsidR="006A45EB" w:rsidRPr="006A45EB" w:rsidRDefault="006A45EB" w:rsidP="006A45EB">
      <w:pPr>
        <w:pStyle w:val="ILRIBlurb"/>
        <w:rPr>
          <w:b/>
        </w:rPr>
      </w:pPr>
      <w:r w:rsidRPr="006A45EB">
        <w:rPr>
          <w:b/>
        </w:rPr>
        <w:t>Achievements</w:t>
      </w:r>
    </w:p>
    <w:p w:rsidR="006A45EB" w:rsidRPr="006A45EB" w:rsidRDefault="006A45EB" w:rsidP="006A45EB">
      <w:pPr>
        <w:pStyle w:val="ILRIBlurb"/>
        <w:numPr>
          <w:ilvl w:val="0"/>
          <w:numId w:val="31"/>
        </w:numPr>
      </w:pPr>
      <w:r w:rsidRPr="006A45EB">
        <w:t>Farmers are able to choose suitable technologies based on their preferences.</w:t>
      </w:r>
    </w:p>
    <w:p w:rsidR="006A45EB" w:rsidRPr="006A45EB" w:rsidRDefault="006A45EB" w:rsidP="006A45EB">
      <w:pPr>
        <w:pStyle w:val="ILRIBlurb"/>
        <w:numPr>
          <w:ilvl w:val="0"/>
          <w:numId w:val="31"/>
        </w:numPr>
      </w:pPr>
      <w:r w:rsidRPr="006A45EB">
        <w:t>There is team work in implementing the trials.</w:t>
      </w:r>
    </w:p>
    <w:p w:rsidR="006A45EB" w:rsidRPr="006A45EB" w:rsidRDefault="006A45EB" w:rsidP="006A45EB">
      <w:pPr>
        <w:pStyle w:val="ILRIBlurb"/>
        <w:numPr>
          <w:ilvl w:val="0"/>
          <w:numId w:val="31"/>
        </w:numPr>
      </w:pPr>
      <w:r w:rsidRPr="006A45EB">
        <w:t>Farmers are adopting the technologies easily because there is full involvement in all the stages.</w:t>
      </w:r>
    </w:p>
    <w:p w:rsidR="006A45EB" w:rsidRPr="006A45EB" w:rsidRDefault="006A45EB" w:rsidP="006A45EB">
      <w:pPr>
        <w:pStyle w:val="ILRIBlurb"/>
        <w:numPr>
          <w:ilvl w:val="0"/>
          <w:numId w:val="31"/>
        </w:numPr>
      </w:pPr>
      <w:r w:rsidRPr="006A45EB">
        <w:t>Sustainability is expected because of this farmer participation.</w:t>
      </w:r>
    </w:p>
    <w:p w:rsidR="006A45EB" w:rsidRDefault="006A45EB" w:rsidP="006A45EB">
      <w:pPr>
        <w:pStyle w:val="ILRIBlurb"/>
        <w:rPr>
          <w:b/>
        </w:rPr>
      </w:pPr>
    </w:p>
    <w:p w:rsidR="006A45EB" w:rsidRPr="006A45EB" w:rsidRDefault="006A45EB" w:rsidP="006A45EB">
      <w:pPr>
        <w:pStyle w:val="ILRIBlurb"/>
      </w:pPr>
      <w:r w:rsidRPr="006A45EB">
        <w:rPr>
          <w:b/>
        </w:rPr>
        <w:lastRenderedPageBreak/>
        <w:t>Group 3 - Dedza case study</w:t>
      </w:r>
      <w:r w:rsidRPr="006A45EB">
        <w:t xml:space="preserve"> – Chitsanzo Dairy Cooperative – Linthipe EPA</w:t>
      </w:r>
    </w:p>
    <w:p w:rsidR="006A45EB" w:rsidRPr="006A45EB" w:rsidRDefault="006A45EB" w:rsidP="006A45EB">
      <w:pPr>
        <w:pStyle w:val="ILRIBlurb"/>
      </w:pPr>
      <w:r w:rsidRPr="006A45EB">
        <w:t>The whole idea was to develop the dairy industry in the area which was inactive by then.</w:t>
      </w:r>
    </w:p>
    <w:p w:rsidR="006A45EB" w:rsidRDefault="006A45EB" w:rsidP="006A45EB">
      <w:pPr>
        <w:pStyle w:val="ILRIBlurb"/>
      </w:pPr>
    </w:p>
    <w:p w:rsidR="006A45EB" w:rsidRPr="006A45EB" w:rsidRDefault="006A45EB" w:rsidP="006A45EB">
      <w:pPr>
        <w:pStyle w:val="ILRIBlurb"/>
      </w:pPr>
      <w:r w:rsidRPr="006A45EB">
        <w:t>The whole exercise started with</w:t>
      </w:r>
    </w:p>
    <w:p w:rsidR="006A45EB" w:rsidRPr="006A45EB" w:rsidRDefault="006A45EB" w:rsidP="006A45EB">
      <w:pPr>
        <w:pStyle w:val="ILRIBlurb"/>
        <w:numPr>
          <w:ilvl w:val="0"/>
          <w:numId w:val="34"/>
        </w:numPr>
      </w:pPr>
      <w:r w:rsidRPr="006A45EB">
        <w:t>Needs assessment – the approaches used were meetings and focus group discussions (FGDs) to identify problems in the area.</w:t>
      </w:r>
    </w:p>
    <w:p w:rsidR="006A45EB" w:rsidRPr="006A45EB" w:rsidRDefault="006A45EB" w:rsidP="006A45EB">
      <w:pPr>
        <w:pStyle w:val="ILRIBlurb"/>
        <w:numPr>
          <w:ilvl w:val="0"/>
          <w:numId w:val="34"/>
        </w:numPr>
      </w:pPr>
      <w:r w:rsidRPr="006A45EB">
        <w:t>the initial investigations established that milk producer price was too low,  feed unavailability and small land holding sizes for raising fodder</w:t>
      </w:r>
    </w:p>
    <w:p w:rsidR="006A45EB" w:rsidRDefault="006A45EB" w:rsidP="006A45EB">
      <w:pPr>
        <w:pStyle w:val="ILRIBlurb"/>
      </w:pPr>
    </w:p>
    <w:p w:rsidR="006A45EB" w:rsidRDefault="006A45EB" w:rsidP="006A45EB">
      <w:pPr>
        <w:pStyle w:val="ILRIBlurb"/>
      </w:pPr>
      <w:r w:rsidRPr="006A45EB">
        <w:t xml:space="preserve">After prioritizing the problems in the value chain together with farmers, poor availability of feed was ranked.  A training program was then formulated with farmers towards: </w:t>
      </w:r>
    </w:p>
    <w:p w:rsidR="006A45EB" w:rsidRPr="006A45EB" w:rsidRDefault="006A45EB" w:rsidP="006A45EB">
      <w:pPr>
        <w:pStyle w:val="ILRIBlurb"/>
      </w:pPr>
    </w:p>
    <w:p w:rsidR="006A45EB" w:rsidRPr="006A45EB" w:rsidRDefault="006A45EB" w:rsidP="006A45EB">
      <w:pPr>
        <w:pStyle w:val="ILRIBlurb"/>
        <w:numPr>
          <w:ilvl w:val="0"/>
          <w:numId w:val="35"/>
        </w:numPr>
      </w:pPr>
      <w:r w:rsidRPr="006A45EB">
        <w:t>Training and demonstrations on dairy feed formulation</w:t>
      </w:r>
    </w:p>
    <w:p w:rsidR="006A45EB" w:rsidRPr="006A45EB" w:rsidRDefault="006A45EB" w:rsidP="006A45EB">
      <w:pPr>
        <w:pStyle w:val="ILRIBlurb"/>
        <w:numPr>
          <w:ilvl w:val="0"/>
          <w:numId w:val="35"/>
        </w:numPr>
      </w:pPr>
      <w:r w:rsidRPr="006A45EB">
        <w:t>Demonstrations on land preparation and pasture establishment</w:t>
      </w:r>
    </w:p>
    <w:p w:rsidR="006A45EB" w:rsidRPr="006A45EB" w:rsidRDefault="006A45EB" w:rsidP="006A45EB">
      <w:pPr>
        <w:pStyle w:val="ILRIBlurb"/>
        <w:numPr>
          <w:ilvl w:val="0"/>
          <w:numId w:val="35"/>
        </w:numPr>
      </w:pPr>
      <w:r w:rsidRPr="006A45EB">
        <w:t>Training and demonstrations in feed conservation</w:t>
      </w:r>
    </w:p>
    <w:p w:rsidR="006A45EB" w:rsidRDefault="006A45EB" w:rsidP="006A45EB">
      <w:pPr>
        <w:pStyle w:val="ILRIBlurb"/>
      </w:pPr>
    </w:p>
    <w:p w:rsidR="006A45EB" w:rsidRPr="006A45EB" w:rsidRDefault="006A45EB" w:rsidP="006A45EB">
      <w:pPr>
        <w:pStyle w:val="ILRIBlurb"/>
      </w:pPr>
      <w:r w:rsidRPr="006A45EB">
        <w:t>The lined up activities were implemented by farmers while the researcher and extension workers were just facilitating the process collaboratively. All stakeholders did monitoring and evaluation and they concluded that milk production can be improved through</w:t>
      </w:r>
      <w:r>
        <w:t>:</w:t>
      </w:r>
    </w:p>
    <w:p w:rsidR="006A45EB" w:rsidRPr="006A45EB" w:rsidRDefault="006A45EB" w:rsidP="006A45EB">
      <w:pPr>
        <w:pStyle w:val="ILRIBlurb"/>
        <w:numPr>
          <w:ilvl w:val="0"/>
          <w:numId w:val="38"/>
        </w:numPr>
      </w:pPr>
      <w:r w:rsidRPr="006A45EB">
        <w:t>Feed conservation</w:t>
      </w:r>
    </w:p>
    <w:p w:rsidR="006A45EB" w:rsidRPr="006A45EB" w:rsidRDefault="006A45EB" w:rsidP="006A45EB">
      <w:pPr>
        <w:pStyle w:val="ILRIBlurb"/>
        <w:numPr>
          <w:ilvl w:val="0"/>
          <w:numId w:val="38"/>
        </w:numPr>
      </w:pPr>
      <w:r w:rsidRPr="006A45EB">
        <w:t>Intensifying pasture establishment and usage</w:t>
      </w:r>
    </w:p>
    <w:p w:rsidR="006A45EB" w:rsidRPr="006A45EB" w:rsidRDefault="006A45EB" w:rsidP="006A45EB">
      <w:pPr>
        <w:pStyle w:val="ILRIBlurb"/>
        <w:numPr>
          <w:ilvl w:val="0"/>
          <w:numId w:val="39"/>
        </w:numPr>
      </w:pPr>
      <w:r w:rsidRPr="006A45EB">
        <w:t xml:space="preserve">Homemade feed rations </w:t>
      </w:r>
    </w:p>
    <w:p w:rsidR="006A45EB" w:rsidRPr="006A45EB" w:rsidRDefault="006A45EB" w:rsidP="006A45EB">
      <w:pPr>
        <w:pStyle w:val="ILRIBlurb"/>
        <w:numPr>
          <w:ilvl w:val="0"/>
          <w:numId w:val="39"/>
        </w:numPr>
      </w:pPr>
      <w:r w:rsidRPr="006A45EB">
        <w:t>Bulk purchasing at wholesale markets.</w:t>
      </w:r>
    </w:p>
    <w:p w:rsidR="006A45EB" w:rsidRDefault="006A45EB" w:rsidP="006A45EB">
      <w:pPr>
        <w:pStyle w:val="ILRIBlurb"/>
        <w:rPr>
          <w:b/>
        </w:rPr>
      </w:pPr>
    </w:p>
    <w:p w:rsidR="006A45EB" w:rsidRPr="006A45EB" w:rsidRDefault="006A45EB" w:rsidP="006A45EB">
      <w:pPr>
        <w:pStyle w:val="ILRIBlurb"/>
        <w:rPr>
          <w:b/>
        </w:rPr>
      </w:pPr>
      <w:r w:rsidRPr="006A45EB">
        <w:rPr>
          <w:b/>
        </w:rPr>
        <w:t>Sustainability</w:t>
      </w:r>
    </w:p>
    <w:p w:rsidR="006A45EB" w:rsidRPr="006A45EB" w:rsidRDefault="006A45EB" w:rsidP="006A45EB">
      <w:pPr>
        <w:pStyle w:val="ILRIBlurb"/>
        <w:numPr>
          <w:ilvl w:val="0"/>
          <w:numId w:val="40"/>
        </w:numPr>
      </w:pPr>
      <w:r w:rsidRPr="006A45EB">
        <w:t>Since farmers were involved in all stages, they are still continuing with the actions that were developed like pasture establishment, feed formulation and preservations.</w:t>
      </w:r>
    </w:p>
    <w:p w:rsidR="006A45EB" w:rsidRPr="006A45EB" w:rsidRDefault="006A45EB" w:rsidP="006A45EB">
      <w:pPr>
        <w:pStyle w:val="ILRIBlurb"/>
      </w:pPr>
    </w:p>
    <w:p w:rsidR="006A45EB" w:rsidRPr="006A45EB" w:rsidRDefault="006A45EB" w:rsidP="006A45EB">
      <w:pPr>
        <w:pStyle w:val="ILRIBlurb"/>
      </w:pPr>
      <w:r w:rsidRPr="006A45EB">
        <w:rPr>
          <w:b/>
        </w:rPr>
        <w:t xml:space="preserve">Group 4 –Mchinji case study – </w:t>
      </w:r>
      <w:r w:rsidRPr="006A45EB">
        <w:t>Conflict on canal development</w:t>
      </w:r>
    </w:p>
    <w:p w:rsidR="006A45EB" w:rsidRPr="006A45EB" w:rsidRDefault="006A45EB" w:rsidP="006A45EB">
      <w:pPr>
        <w:pStyle w:val="ILRIBlurb"/>
      </w:pPr>
      <w:r w:rsidRPr="006A45EB">
        <w:t xml:space="preserve">Kanthiti Irrigation Scheme (Rural Livelihood Economic Enhancement Program –RLEEP project) </w:t>
      </w:r>
    </w:p>
    <w:p w:rsidR="006A45EB" w:rsidRPr="006A45EB" w:rsidRDefault="006A45EB" w:rsidP="006A45EB">
      <w:pPr>
        <w:pStyle w:val="ILRIBlurb"/>
      </w:pPr>
      <w:r w:rsidRPr="006A45EB">
        <w:t>Developer: Foundation for Irrigation and Sustainable Development (FISD), MlonyeniEtension Planning Area (EPA)</w:t>
      </w:r>
      <w:r>
        <w:t>.</w:t>
      </w:r>
    </w:p>
    <w:p w:rsidR="006A45EB" w:rsidRDefault="006A45EB" w:rsidP="006A45EB">
      <w:pPr>
        <w:pStyle w:val="ILRIBlurb"/>
        <w:rPr>
          <w:b/>
        </w:rPr>
      </w:pPr>
    </w:p>
    <w:p w:rsidR="006A45EB" w:rsidRPr="006A45EB" w:rsidRDefault="006A45EB" w:rsidP="006A45EB">
      <w:pPr>
        <w:pStyle w:val="ILRIBlurb"/>
        <w:rPr>
          <w:b/>
        </w:rPr>
      </w:pPr>
      <w:r w:rsidRPr="006A45EB">
        <w:rPr>
          <w:b/>
        </w:rPr>
        <w:t>Problem</w:t>
      </w:r>
    </w:p>
    <w:p w:rsidR="006A45EB" w:rsidRPr="006A45EB" w:rsidRDefault="006A45EB" w:rsidP="006A45EB">
      <w:pPr>
        <w:pStyle w:val="ILRIBlurb"/>
        <w:numPr>
          <w:ilvl w:val="0"/>
          <w:numId w:val="30"/>
        </w:numPr>
      </w:pPr>
      <w:r w:rsidRPr="006A45EB">
        <w:t>FISD didn’t conduct awareness meetings at ADC level (Traditional Authority (TA) Mlongeni and Traditional Authority (TA) Zulu. They only briefed the assembly about the project.</w:t>
      </w:r>
    </w:p>
    <w:p w:rsidR="006A45EB" w:rsidRPr="006A45EB" w:rsidRDefault="006A45EB" w:rsidP="006A45EB">
      <w:pPr>
        <w:pStyle w:val="ILRIBlurb"/>
        <w:numPr>
          <w:ilvl w:val="0"/>
          <w:numId w:val="30"/>
        </w:numPr>
      </w:pPr>
      <w:r w:rsidRPr="006A45EB">
        <w:t>Farmers in TA Zulu were not involved in the project planning i.e. they were not informed that the irrigation canal will pass through their area. According to initial plan, this was possible however the problem came after the mapping exercise which showed that the canal must pass the other way round (the law of gravity).</w:t>
      </w:r>
    </w:p>
    <w:p w:rsidR="006A45EB" w:rsidRPr="006A45EB" w:rsidRDefault="006A45EB" w:rsidP="006A45EB">
      <w:pPr>
        <w:pStyle w:val="ILRIBlurb"/>
        <w:numPr>
          <w:ilvl w:val="0"/>
          <w:numId w:val="30"/>
        </w:numPr>
      </w:pPr>
      <w:r w:rsidRPr="006A45EB">
        <w:t>There was little involvement of other stakeholders apart from TA Mlonyeni and TA Zulu.</w:t>
      </w:r>
    </w:p>
    <w:p w:rsidR="006A45EB" w:rsidRDefault="006A45EB" w:rsidP="006A45EB">
      <w:pPr>
        <w:pStyle w:val="ILRIBlurb"/>
        <w:rPr>
          <w:b/>
        </w:rPr>
      </w:pPr>
    </w:p>
    <w:p w:rsidR="006A45EB" w:rsidRPr="006A45EB" w:rsidRDefault="006A45EB" w:rsidP="006A45EB">
      <w:pPr>
        <w:pStyle w:val="ILRIBlurb"/>
        <w:rPr>
          <w:b/>
        </w:rPr>
      </w:pPr>
      <w:r w:rsidRPr="006A45EB">
        <w:rPr>
          <w:b/>
        </w:rPr>
        <w:t>Effects</w:t>
      </w:r>
    </w:p>
    <w:p w:rsidR="006A45EB" w:rsidRPr="006A45EB" w:rsidRDefault="006A45EB" w:rsidP="006A45EB">
      <w:pPr>
        <w:pStyle w:val="ILRIBlurb"/>
        <w:numPr>
          <w:ilvl w:val="0"/>
          <w:numId w:val="36"/>
        </w:numPr>
      </w:pPr>
      <w:r w:rsidRPr="006A45EB">
        <w:t>Wastage of resources e.g. time, fuel and human capacity.</w:t>
      </w:r>
    </w:p>
    <w:p w:rsidR="006A45EB" w:rsidRPr="006A45EB" w:rsidRDefault="006A45EB" w:rsidP="006A45EB">
      <w:pPr>
        <w:pStyle w:val="ILRIBlurb"/>
        <w:numPr>
          <w:ilvl w:val="0"/>
          <w:numId w:val="36"/>
        </w:numPr>
      </w:pPr>
      <w:r w:rsidRPr="006A45EB">
        <w:t>No ownership (TA Zulu)</w:t>
      </w:r>
    </w:p>
    <w:p w:rsidR="006A45EB" w:rsidRDefault="006A45EB" w:rsidP="006A45EB">
      <w:pPr>
        <w:pStyle w:val="ILRIBlurb"/>
        <w:rPr>
          <w:b/>
        </w:rPr>
      </w:pPr>
    </w:p>
    <w:p w:rsidR="006A45EB" w:rsidRDefault="006A45EB" w:rsidP="006A45EB">
      <w:pPr>
        <w:pStyle w:val="ILRIBlurb"/>
        <w:rPr>
          <w:b/>
        </w:rPr>
      </w:pPr>
    </w:p>
    <w:p w:rsidR="006A45EB" w:rsidRPr="006A45EB" w:rsidRDefault="006A45EB" w:rsidP="006A45EB">
      <w:pPr>
        <w:pStyle w:val="ILRIBlurb"/>
        <w:rPr>
          <w:b/>
        </w:rPr>
      </w:pPr>
      <w:r w:rsidRPr="006A45EB">
        <w:rPr>
          <w:b/>
        </w:rPr>
        <w:lastRenderedPageBreak/>
        <w:t>Solution</w:t>
      </w:r>
    </w:p>
    <w:p w:rsidR="006A45EB" w:rsidRPr="006A45EB" w:rsidRDefault="006A45EB" w:rsidP="006A45EB">
      <w:pPr>
        <w:pStyle w:val="ILRIBlurb"/>
        <w:numPr>
          <w:ilvl w:val="0"/>
          <w:numId w:val="37"/>
        </w:numPr>
      </w:pPr>
      <w:r w:rsidRPr="006A45EB">
        <w:t>Briefing ADC for both TA Mlonyeni and TA Zulu.</w:t>
      </w:r>
    </w:p>
    <w:p w:rsidR="006A45EB" w:rsidRPr="006A45EB" w:rsidRDefault="006A45EB" w:rsidP="006A45EB">
      <w:pPr>
        <w:pStyle w:val="ILRIBlurb"/>
        <w:numPr>
          <w:ilvl w:val="0"/>
          <w:numId w:val="37"/>
        </w:numPr>
      </w:pPr>
      <w:r w:rsidRPr="006A45EB">
        <w:t>Formation of main committee to facilitate the project in the area.</w:t>
      </w:r>
    </w:p>
    <w:p w:rsidR="006A45EB" w:rsidRDefault="006A45EB" w:rsidP="006A45EB">
      <w:pPr>
        <w:pStyle w:val="ILRIBlurb"/>
        <w:numPr>
          <w:ilvl w:val="0"/>
          <w:numId w:val="37"/>
        </w:numPr>
      </w:pPr>
      <w:r w:rsidRPr="006A45EB">
        <w:t>Replanning of activities.</w:t>
      </w:r>
    </w:p>
    <w:p w:rsidR="006A45EB" w:rsidRDefault="006A45EB" w:rsidP="006A45EB">
      <w:pPr>
        <w:pStyle w:val="ILRIBlurb"/>
        <w:numPr>
          <w:ilvl w:val="0"/>
          <w:numId w:val="37"/>
        </w:numPr>
      </w:pPr>
      <w:r w:rsidRPr="006A45EB">
        <w:t>Implementation of the project.</w:t>
      </w:r>
    </w:p>
    <w:p w:rsidR="00202BF1" w:rsidRDefault="00202BF1" w:rsidP="00482E05">
      <w:pPr>
        <w:pStyle w:val="ILRIBlurb"/>
      </w:pPr>
    </w:p>
    <w:p w:rsidR="006A45EB" w:rsidRPr="006A45EB" w:rsidRDefault="006A45EB" w:rsidP="006A45EB">
      <w:pPr>
        <w:jc w:val="both"/>
        <w:rPr>
          <w:rFonts w:ascii="Garamond" w:eastAsia="Calibri" w:hAnsi="Garamond" w:cs="Times New Roman"/>
          <w:b/>
          <w:color w:val="auto"/>
          <w:sz w:val="24"/>
          <w:szCs w:val="24"/>
          <w:lang w:eastAsia="en-US"/>
        </w:rPr>
      </w:pPr>
      <w:r w:rsidRPr="006A45EB">
        <w:rPr>
          <w:rFonts w:ascii="Garamond" w:eastAsia="Calibri" w:hAnsi="Garamond" w:cs="Times New Roman"/>
          <w:b/>
          <w:color w:val="auto"/>
          <w:sz w:val="24"/>
          <w:szCs w:val="24"/>
          <w:lang w:eastAsia="en-US"/>
        </w:rPr>
        <w:t>Diagram of the Canal and communities involved</w:t>
      </w:r>
    </w:p>
    <w:p w:rsidR="006A45EB" w:rsidRPr="006A45EB" w:rsidRDefault="006A45EB" w:rsidP="006A45EB">
      <w:pPr>
        <w:jc w:val="both"/>
        <w:rPr>
          <w:rFonts w:ascii="Garamond" w:eastAsia="Calibri" w:hAnsi="Garamond" w:cs="Times New Roman"/>
          <w:color w:val="auto"/>
          <w:sz w:val="24"/>
          <w:szCs w:val="24"/>
          <w:lang w:eastAsia="en-US"/>
        </w:rPr>
      </w:pPr>
      <w:r w:rsidRPr="006A45EB">
        <w:rPr>
          <w:rFonts w:ascii="Garamond" w:eastAsia="Calibri" w:hAnsi="Garamond" w:cs="Times New Roman"/>
          <w:noProof/>
          <w:color w:val="auto"/>
          <w:sz w:val="24"/>
          <w:szCs w:val="24"/>
          <w:lang w:eastAsia="en-US"/>
        </w:rPr>
        <w:pict>
          <v:shape id="Text Box 2" o:spid="_x0000_s1113" type="#_x0000_t202" style="position:absolute;left:0;text-align:left;margin-left:243.55pt;margin-top:158.1pt;width:81.75pt;height:37.3pt;z-index:25167667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">
            <v:textbox style="mso-next-textbox:#Text Box 2">
              <w:txbxContent>
                <w:p w:rsidR="006A45EB" w:rsidRPr="006A45EB" w:rsidRDefault="006A45EB" w:rsidP="006A45EB">
                  <w:pPr>
                    <w:jc w:val="center"/>
                    <w:rPr>
                      <w:color w:val="365F91"/>
                      <w:szCs w:val="24"/>
                    </w:rPr>
                  </w:pPr>
                  <w:r w:rsidRPr="006A45EB">
                    <w:rPr>
                      <w:color w:val="365F91"/>
                      <w:szCs w:val="24"/>
                    </w:rPr>
                    <w:t>Initially not involved</w:t>
                  </w:r>
                </w:p>
              </w:txbxContent>
            </v:textbox>
          </v:shape>
        </w:pict>
      </w:r>
      <w:r w:rsidRPr="006A45EB">
        <w:rPr>
          <w:rFonts w:ascii="Garamond" w:eastAsia="Calibri" w:hAnsi="Garamond" w:cs="Times New Roman"/>
          <w:noProof/>
          <w:color w:val="auto"/>
          <w:sz w:val="24"/>
          <w:szCs w:val="24"/>
          <w:lang w:eastAsia="en-US"/>
        </w:rPr>
        <w:pict>
          <v:shape id="_x0000_s1115" type="#_x0000_t202" style="position:absolute;left:0;text-align:left;margin-left:248pt;margin-top:219.4pt;width:98.65pt;height:30.2pt;z-index:25167872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">
            <v:textbox style="mso-next-textbox:#_x0000_s1115">
              <w:txbxContent>
                <w:p w:rsidR="006A45EB" w:rsidRPr="006A45EB" w:rsidRDefault="006A45EB" w:rsidP="006A45EB">
                  <w:pPr>
                    <w:jc w:val="center"/>
                    <w:rPr>
                      <w:color w:val="365F91"/>
                      <w:sz w:val="28"/>
                      <w:szCs w:val="28"/>
                    </w:rPr>
                  </w:pPr>
                  <w:r w:rsidRPr="006A45EB">
                    <w:rPr>
                      <w:color w:val="365F91"/>
                      <w:sz w:val="28"/>
                      <w:szCs w:val="28"/>
                    </w:rPr>
                    <w:t>TA ZULU</w:t>
                  </w:r>
                </w:p>
              </w:txbxContent>
            </v:textbox>
          </v:shape>
        </w:pict>
      </w:r>
      <w:r w:rsidRPr="006A45EB">
        <w:rPr>
          <w:rFonts w:ascii="Garamond" w:eastAsia="Calibri" w:hAnsi="Garamond" w:cs="Times New Roman"/>
          <w:noProof/>
          <w:color w:val="auto"/>
          <w:sz w:val="24"/>
          <w:szCs w:val="24"/>
          <w:lang w:eastAsia="en-US"/>
        </w:rPr>
        <w:pict>
          <v:shape id="_x0000_s1114" type="#_x0000_t202" style="position:absolute;left:0;text-align:left;margin-left:247.85pt;margin-top:34.45pt;width:92.4pt;height:27.55pt;z-index:25167769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" filled="f">
            <v:textbox style="mso-next-textbox:#_x0000_s1114">
              <w:txbxContent>
                <w:p w:rsidR="006A45EB" w:rsidRPr="006A45EB" w:rsidRDefault="006A45EB" w:rsidP="006A45EB">
                  <w:pPr>
                    <w:jc w:val="center"/>
                    <w:rPr>
                      <w:color w:val="365F91"/>
                      <w:sz w:val="28"/>
                      <w:szCs w:val="28"/>
                    </w:rPr>
                  </w:pPr>
                  <w:r w:rsidRPr="006A45EB">
                    <w:rPr>
                      <w:color w:val="365F91"/>
                      <w:sz w:val="28"/>
                      <w:szCs w:val="28"/>
                    </w:rPr>
                    <w:t>TA Mlonyeni</w:t>
                  </w:r>
                </w:p>
              </w:txbxContent>
            </v:textbox>
          </v:shape>
        </w:pict>
      </w:r>
      <w:r w:rsidRPr="006A45EB">
        <w:rPr>
          <w:rFonts w:ascii="Garamond" w:eastAsia="Calibri" w:hAnsi="Garamond" w:cs="Times New Roman"/>
          <w:noProof/>
          <w:color w:val="auto"/>
          <w:sz w:val="24"/>
          <w:szCs w:val="24"/>
          <w:lang w:eastAsia="en-US"/>
        </w:rPr>
        <w:pict>
          <v:shape id="_x0000_s1116" type="#_x0000_t202" style="position:absolute;left:0;text-align:left;margin-left:32.15pt;margin-top:34.6pt;width:151.1pt;height:27.55pt;z-index:25167974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">
            <v:textbox style="mso-next-textbox:#_x0000_s1116">
              <w:txbxContent>
                <w:p w:rsidR="006A45EB" w:rsidRPr="006A45EB" w:rsidRDefault="006A45EB" w:rsidP="006A45EB">
                  <w:pPr>
                    <w:jc w:val="center"/>
                    <w:rPr>
                      <w:color w:val="365F91"/>
                      <w:sz w:val="28"/>
                      <w:szCs w:val="28"/>
                    </w:rPr>
                  </w:pPr>
                  <w:r w:rsidRPr="006A45EB">
                    <w:rPr>
                      <w:color w:val="365F91"/>
                      <w:sz w:val="28"/>
                      <w:szCs w:val="28"/>
                    </w:rPr>
                    <w:t>Kanthiti Irrigation Scheme</w:t>
                  </w:r>
                </w:p>
              </w:txbxContent>
            </v:textbox>
          </v:shape>
        </w:pict>
      </w:r>
      <w:r w:rsidRPr="006A45EB">
        <w:rPr>
          <w:rFonts w:ascii="Garamond" w:eastAsia="Calibri" w:hAnsi="Garamond" w:cs="Times New Roman"/>
          <w:noProof/>
          <w:color w:val="auto"/>
          <w:sz w:val="24"/>
          <w:szCs w:val="24"/>
          <w:lang w:eastAsia="en-US"/>
        </w:rPr>
      </w:r>
      <w:r w:rsidRPr="006A45EB">
        <w:rPr>
          <w:rFonts w:ascii="Garamond" w:eastAsia="Calibri" w:hAnsi="Garamond" w:cs="Times New Roman"/>
          <w:noProof/>
          <w:color w:val="auto"/>
          <w:sz w:val="24"/>
          <w:szCs w:val="24"/>
          <w:lang w:eastAsia="en-US"/>
        </w:rPr>
        <w:pict>
          <v:group id="Canvas 1" o:spid="_x0000_s1108" editas="canvas" style="width:6in;height:255.1pt;mso-position-horizontal-relative:char;mso-position-vertical-relative:line" coordsize="54864,3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">
            <v:shape id="_x0000_s1109" type="#_x0000_t75" style="position:absolute;width:54864;height:32397;visibility:visible">
              <v:fill o:detectmouseclick="t"/>
              <v:path o:connecttype="none"/>
            </v:shape>
            <v:shapetype id="_x0000_t122" coordsize="21600,21600" o:spt="122" path="m21597,19450v-225,-558,-750,-1073,-1650,-1545c18897,17605,17585,17347,16197,17260v-1500,87,-2700,345,-3787,645c11472,18377,10910,18892,10800,19450v-188,515,-750,1075,-1613,1460c8100,21210,6825,21425,5400,21597,3937,21425,2700,21210,1612,20910,675,20525,150,19965,,19450l,2147v150,558,675,1073,1612,1460c2700,3950,3937,4165,5400,4337,6825,4165,8100,3950,9187,3607v863,-387,1425,-902,1613,-1460c10910,1632,11472,1072,12410,600,13497,300,14697,85,16197,v1388,85,2700,300,3750,600c20847,1072,21372,1632,21597,2147xe">
              <v:stroke joinstyle="miter"/>
              <v:path o:connecttype="custom" o:connectlocs="10800,2147;0,10800;10800,19450;21600,10800" textboxrect="0,4337,21600,17260"/>
            </v:shapetype>
            <v:shape id="Flowchart: Punched Tape 13" o:spid="_x0000_s1110" type="#_x0000_t122" style="position:absolute;left:4289;top:12756;width:45946;height:8918;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ZylsMMA&#10;AADbAAAADwAAAGRycy9kb3ducmV2LnhtbERP22rCQBB9F/yHZQRfpG6qUCR1FTEVAkrxUvo8Zsck&#10;mp0N2VXj37uFgm9zONeZzltTiRs1rrSs4H0YgSDOrC45V/BzWL1NQDiPrLGyTAoe5GA+63amGGt7&#10;5x3d9j4XIYRdjAoK7+tYSpcVZNANbU0cuJNtDPoAm1zqBu8h3FRyFEUf0mDJoaHAmpYFZZf91SjY&#10;JqdBfRxcRutkdd78Hr7S72uSKtXvtYtPEJ5a/xL/u1Md5o/h75dwgJw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ZylsMMAAADbAAAADwAAAAAAAAAAAAAAAACYAgAAZHJzL2Rv&#10;d25yZXYueG1sUEsFBgAAAAAEAAQA9QAAAIgDAAAAAA==&#10;" fillcolor="#a7bfde" strokecolor="#4579b8">
              <v:fill color2="#e4ecf5" rotate="t" angle="180" colors="0 #a3c4ff;22938f #bfd5ff;1 #e5eeff" focus="100%" type="gradient"/>
              <v:shadow on="t" color="black" opacity="24903f" origin=",.5" offset="0,.55556mm"/>
              <v:textbox style="mso-next-textbox:#Flowchart: Punched Tape 13">
                <w:txbxContent>
                  <w:p w:rsidR="006A45EB" w:rsidRPr="006A45EB" w:rsidRDefault="006A45EB" w:rsidP="006A45EB">
                    <w:pPr>
                      <w:jc w:val="center"/>
                      <w:rPr>
                        <w:color w:val="365F91"/>
                        <w:sz w:val="28"/>
                        <w:szCs w:val="28"/>
                      </w:rPr>
                    </w:pPr>
                    <w:r w:rsidRPr="006A45EB">
                      <w:rPr>
                        <w:color w:val="365F91"/>
                        <w:sz w:val="28"/>
                        <w:szCs w:val="28"/>
                      </w:rPr>
                      <w:t>BUA RIVER</w:t>
                    </w:r>
                  </w:p>
                </w:txbxContent>
              </v:textbox>
            </v:shape>
            <v:shape id="Freeform 16" o:spid="_x0000_s1111" style="position:absolute;left:4064;top:8466;width:42784;height:17270;visibility:visible;mso-wrap-style:square;v-text-anchor:middle" coordsize="4278489,17270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CL4U8EA&#10;AADbAAAADwAAAGRycy9kb3ducmV2LnhtbERPS4vCMBC+C/sfwgh7kTV1DyLdRhFF8FbWB3gckrEt&#10;NpNuE23dX28Ewdt8fM/JFr2txY1aXzlWMBknIIi1MxUXCg77zdcMhA/IBmvHpOBOHhbzj0GGqXEd&#10;/9JtFwoRQ9inqKAMoUml9Loki37sGuLInV1rMUTYFtK02MVwW8vvJJlKixXHhhIbWpWkL7urVbD8&#10;19uTy0fH6vq3yfV61t1DXij1OeyXPyAC9eEtfrm3Js6fwvOXeICc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Qi+FPBAAAA2wAAAA8AAAAAAAAAAAAAAAAAmAIAAGRycy9kb3du&#10;cmV2LnhtbFBLBQYAAAAABAAEAPUAAACGAwAAAAA=&#10;" path="m4278489,632178v-111008,386644,-223896,790223,-508000,948267c3486385,1738490,3016015,1809986,2573867,1580445,2131719,1350904,1542815,464726,1117600,203200,692385,-58326,22578,11289,22578,11289r,l,e" filled="f" strokecolor="#4579b8">
              <v:path arrowok="t" o:connecttype="custom" o:connectlocs="4278489,632178;3770489,1580445;2573867,1580445;1117600,203200;22578,11289;22578,11289;0,0" o:connectangles="0,0,0,0,0,0,0"/>
            </v:shape>
            <v:shape id="Freeform 18" o:spid="_x0000_s1112" style="position:absolute;left:4289;top:10159;width:44115;height:17018;visibility:visible;mso-wrap-style:square;v-text-anchor:middle" coordsize="4411451,17017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BQkNsUA&#10;AADbAAAADwAAAGRycy9kb3ducmV2LnhtbESPT2sCMRDF74V+hzCF3mrWUopsjSLSghQ8+Aekt2Ez&#10;7kY3k22Suuu3dw4FbzO8N+/9ZjoffKsuFJMLbGA8KkARV8E6rg3sd18vE1ApI1tsA5OBKyWYzx4f&#10;plja0POGLttcKwnhVKKBJueu1DpVDXlMo9ARi3YM0WOWNdbaRuwl3Lf6tSjetUfH0tBgR8uGqvP2&#10;zxv4WX8O34eJPvyu1qF4u55cH3tnzPPTsPgAlWnId/P/9coKvsDKLzKAnt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MFCQ2xQAAANsAAAAPAAAAAAAAAAAAAAAAAJgCAABkcnMv&#10;ZG93bnJldi54bWxQSwUGAAAAAAQABAD1AAAAigMAAAAA&#10;" path="m4380089,496711v-1881,18815,71496,-69615,,90311c4308593,746948,4180652,1271882,3951111,1456267v-229541,184385,-669808,274696,-948267,237066c2724385,1655703,2558815,1631244,2269067,1411111,1979319,1190978,1495777,588903,1264355,372533,1032933,156163,1091259,174978,880533,112889,669807,50800,,,,l,e" filled="f" strokecolor="#4579b8">
              <v:path arrowok="t" o:connecttype="custom" o:connectlocs="4380089,496711;4380089,587022;3951111,1456267;3002844,1693333;2269067,1411111;1264355,372533;880533,112889;0,0;0,0" o:connectangles="0,0,0,0,0,0,0,0,0"/>
            </v:shape>
            <w10:anchorlock/>
          </v:group>
        </w:pict>
      </w:r>
    </w:p>
    <w:p w:rsidR="006A45EB" w:rsidRPr="006A45EB" w:rsidRDefault="006A45EB" w:rsidP="006A45EB">
      <w:pPr>
        <w:jc w:val="both"/>
        <w:rPr>
          <w:rFonts w:ascii="Garamond" w:eastAsia="Calibri" w:hAnsi="Garamond" w:cs="Times New Roman"/>
          <w:b/>
          <w:color w:val="auto"/>
          <w:sz w:val="24"/>
          <w:szCs w:val="24"/>
          <w:lang w:eastAsia="en-US"/>
        </w:rPr>
      </w:pPr>
    </w:p>
    <w:p w:rsidR="00202BF1" w:rsidRDefault="00202BF1" w:rsidP="00482E05">
      <w:pPr>
        <w:pStyle w:val="ILRIBlurb"/>
      </w:pPr>
    </w:p>
    <w:p w:rsidR="00202BF1" w:rsidRDefault="00202BF1" w:rsidP="00482E05">
      <w:pPr>
        <w:pStyle w:val="ILRIBlurb"/>
      </w:pPr>
    </w:p>
    <w:p w:rsidR="006A45EB" w:rsidRPr="006A45EB" w:rsidRDefault="006A45EB" w:rsidP="006A45EB">
      <w:pPr>
        <w:pStyle w:val="ILRIBlurb"/>
        <w:rPr>
          <w:b/>
        </w:rPr>
      </w:pPr>
      <w:r w:rsidRPr="006A45EB">
        <w:rPr>
          <w:b/>
        </w:rPr>
        <w:t>Case Studies Summaries</w:t>
      </w:r>
    </w:p>
    <w:p w:rsidR="006A45EB" w:rsidRPr="006A45EB" w:rsidRDefault="006A45EB" w:rsidP="006A45EB">
      <w:pPr>
        <w:pStyle w:val="ILRIBlurb"/>
        <w:numPr>
          <w:ilvl w:val="0"/>
          <w:numId w:val="42"/>
        </w:numPr>
      </w:pPr>
      <w:r w:rsidRPr="006A45EB">
        <w:t>For Lilongwe, Government through IRLAADP proposed a fish pond instead of farmers proposing the project.</w:t>
      </w:r>
    </w:p>
    <w:p w:rsidR="006A45EB" w:rsidRPr="006A45EB" w:rsidRDefault="006A45EB" w:rsidP="006A45EB">
      <w:pPr>
        <w:pStyle w:val="ILRIBlurb"/>
        <w:numPr>
          <w:ilvl w:val="0"/>
          <w:numId w:val="42"/>
        </w:numPr>
      </w:pPr>
      <w:r w:rsidRPr="006A45EB">
        <w:t>For Dedza, improving dairy production has to involve the farmers at all levels</w:t>
      </w:r>
    </w:p>
    <w:p w:rsidR="006A45EB" w:rsidRPr="006A45EB" w:rsidRDefault="006A45EB" w:rsidP="006A45EB">
      <w:pPr>
        <w:pStyle w:val="ILRIBlurb"/>
        <w:numPr>
          <w:ilvl w:val="0"/>
          <w:numId w:val="42"/>
        </w:numPr>
      </w:pPr>
      <w:r w:rsidRPr="006A45EB">
        <w:t>For Mchinji, conflict on irrigation canal development due to poor planning and sensitization strategy regarding the project.</w:t>
      </w:r>
    </w:p>
    <w:p w:rsidR="006A45EB" w:rsidRPr="006A45EB" w:rsidRDefault="006A45EB" w:rsidP="006A45EB">
      <w:pPr>
        <w:pStyle w:val="ILRIBlurb"/>
        <w:numPr>
          <w:ilvl w:val="0"/>
          <w:numId w:val="42"/>
        </w:numPr>
      </w:pPr>
      <w:r w:rsidRPr="006A45EB">
        <w:t>For Ncheu, in ASWAp trials farmers are involved in all stages including choice of technology hence high adoption rate.</w:t>
      </w:r>
    </w:p>
    <w:p w:rsidR="006A45EB" w:rsidRDefault="006A45EB" w:rsidP="006A45EB">
      <w:pPr>
        <w:pStyle w:val="ILRIBlurb"/>
        <w:rPr>
          <w:b/>
        </w:rPr>
      </w:pPr>
    </w:p>
    <w:p w:rsidR="006A45EB" w:rsidRPr="006A45EB" w:rsidRDefault="006A45EB" w:rsidP="006A45EB">
      <w:pPr>
        <w:pStyle w:val="ILRIBlurb"/>
        <w:rPr>
          <w:b/>
        </w:rPr>
      </w:pPr>
      <w:r w:rsidRPr="006A45EB">
        <w:rPr>
          <w:b/>
        </w:rPr>
        <w:t>Case study synthesis</w:t>
      </w:r>
    </w:p>
    <w:p w:rsidR="006A45EB" w:rsidRPr="006A45EB" w:rsidRDefault="006A45EB" w:rsidP="006A45EB">
      <w:pPr>
        <w:pStyle w:val="ILRIBlurb"/>
        <w:numPr>
          <w:ilvl w:val="0"/>
          <w:numId w:val="43"/>
        </w:numPr>
      </w:pPr>
      <w:r w:rsidRPr="006A45EB">
        <w:t>For Mchinji canal development : Development initiatives create conflicts if not properly planned. Hence participation, involvement during onset of the project is key solution to conflicts.</w:t>
      </w:r>
    </w:p>
    <w:p w:rsidR="006A45EB" w:rsidRPr="006A45EB" w:rsidRDefault="006A45EB" w:rsidP="006A45EB">
      <w:pPr>
        <w:pStyle w:val="ILRIBlurb"/>
        <w:numPr>
          <w:ilvl w:val="0"/>
          <w:numId w:val="43"/>
        </w:numPr>
      </w:pPr>
      <w:r w:rsidRPr="006A45EB">
        <w:t>For Dedza dairly industry : involvement and ownership brings sustainability.</w:t>
      </w:r>
    </w:p>
    <w:p w:rsidR="006A45EB" w:rsidRDefault="006A45EB" w:rsidP="006A45EB">
      <w:pPr>
        <w:pStyle w:val="ILRIBlurb"/>
        <w:numPr>
          <w:ilvl w:val="0"/>
          <w:numId w:val="43"/>
        </w:numPr>
      </w:pPr>
      <w:r w:rsidRPr="006A45EB">
        <w:t>For Lilongwe fish pond project:  Imposition/ top down approaches are often not associated with sustained implementation of the project by communities beyond the funding phases</w:t>
      </w:r>
    </w:p>
    <w:p w:rsidR="00202BF1" w:rsidRDefault="006A45EB" w:rsidP="006A45EB">
      <w:pPr>
        <w:pStyle w:val="ILRIBlurb"/>
        <w:numPr>
          <w:ilvl w:val="0"/>
          <w:numId w:val="43"/>
        </w:numPr>
      </w:pPr>
      <w:r w:rsidRPr="006A45EB">
        <w:t>For N</w:t>
      </w:r>
      <w:r>
        <w:t>t</w:t>
      </w:r>
      <w:r w:rsidRPr="006A45EB">
        <w:t xml:space="preserve">cheu </w:t>
      </w:r>
      <w:r>
        <w:t>ASWAP</w:t>
      </w:r>
      <w:r w:rsidRPr="006A45EB">
        <w:t xml:space="preserve"> trials, if farmers are involved from a very onset, it’s not so hard to push for technology adoption.</w:t>
      </w:r>
    </w:p>
    <w:p w:rsidR="00202BF1" w:rsidRDefault="00202BF1" w:rsidP="00482E05">
      <w:pPr>
        <w:pStyle w:val="ILRIBlurb"/>
      </w:pPr>
    </w:p>
    <w:p w:rsidR="00202BF1" w:rsidRDefault="006A45EB" w:rsidP="006A45EB">
      <w:pPr>
        <w:pStyle w:val="Heading1"/>
      </w:pPr>
      <w:bookmarkStart w:id="9" w:name="_Toc411061051"/>
      <w:r w:rsidRPr="006A45EB">
        <w:lastRenderedPageBreak/>
        <w:t>Principles of Agro-ecology</w:t>
      </w:r>
      <w:r>
        <w:t>: Agro Ecology and Sustainable D</w:t>
      </w:r>
      <w:r w:rsidRPr="006A45EB">
        <w:t>evelopment</w:t>
      </w:r>
      <w:bookmarkEnd w:id="9"/>
    </w:p>
    <w:p w:rsidR="00202BF1" w:rsidRDefault="00202BF1" w:rsidP="00482E05">
      <w:pPr>
        <w:pStyle w:val="ILRIBlurb"/>
      </w:pPr>
    </w:p>
    <w:p w:rsidR="006A45EB" w:rsidRDefault="006A45EB" w:rsidP="006A45EB">
      <w:pPr>
        <w:pStyle w:val="ILRIBlurb"/>
      </w:pPr>
      <w:r w:rsidRPr="006A45EB">
        <w:t>The more formal power point presentation covered the following areas:</w:t>
      </w:r>
    </w:p>
    <w:p w:rsidR="006A45EB" w:rsidRPr="006A45EB" w:rsidRDefault="006A45EB" w:rsidP="006A45EB">
      <w:pPr>
        <w:pStyle w:val="ILRIBlurb"/>
      </w:pPr>
    </w:p>
    <w:p w:rsidR="006A45EB" w:rsidRPr="006A45EB" w:rsidRDefault="006A45EB" w:rsidP="006A45EB">
      <w:pPr>
        <w:pStyle w:val="ILRIBlurb"/>
        <w:numPr>
          <w:ilvl w:val="0"/>
          <w:numId w:val="44"/>
        </w:numPr>
      </w:pPr>
      <w:r w:rsidRPr="006A45EB">
        <w:t>What Agro ecology is about – type of sustainable intensification.</w:t>
      </w:r>
    </w:p>
    <w:p w:rsidR="006A45EB" w:rsidRPr="006A45EB" w:rsidRDefault="006A45EB" w:rsidP="006A45EB">
      <w:pPr>
        <w:pStyle w:val="ILRIBlurb"/>
        <w:numPr>
          <w:ilvl w:val="0"/>
          <w:numId w:val="44"/>
        </w:numPr>
      </w:pPr>
      <w:r w:rsidRPr="006A45EB">
        <w:t>What Agro ecology means? – combination of agriculture and ecology.</w:t>
      </w:r>
    </w:p>
    <w:p w:rsidR="006A45EB" w:rsidRPr="006A45EB" w:rsidRDefault="006A45EB" w:rsidP="006A45EB">
      <w:pPr>
        <w:pStyle w:val="ILRIBlurb"/>
        <w:numPr>
          <w:ilvl w:val="0"/>
          <w:numId w:val="44"/>
        </w:numPr>
      </w:pPr>
      <w:r w:rsidRPr="006A45EB">
        <w:t>Ecology – relationship of organisms to one another and to their physical surrounding.</w:t>
      </w:r>
    </w:p>
    <w:p w:rsidR="006A45EB" w:rsidRPr="006A45EB" w:rsidRDefault="006A45EB" w:rsidP="006A45EB">
      <w:pPr>
        <w:pStyle w:val="ILRIBlurb"/>
        <w:numPr>
          <w:ilvl w:val="0"/>
          <w:numId w:val="44"/>
        </w:numPr>
      </w:pPr>
      <w:r w:rsidRPr="006A45EB">
        <w:t>Principle idea - Re-establish ecological relationships that can occur naturally on the farm instead of reducing and simplifying them.</w:t>
      </w:r>
    </w:p>
    <w:p w:rsidR="006A45EB" w:rsidRPr="006A45EB" w:rsidRDefault="006A45EB" w:rsidP="006A45EB">
      <w:pPr>
        <w:pStyle w:val="ILRIBlurb"/>
        <w:numPr>
          <w:ilvl w:val="0"/>
          <w:numId w:val="44"/>
        </w:numPr>
      </w:pPr>
      <w:r w:rsidRPr="006A45EB">
        <w:t>Manage ecological relationships</w:t>
      </w:r>
    </w:p>
    <w:p w:rsidR="006A45EB" w:rsidRPr="006A45EB" w:rsidRDefault="006A45EB" w:rsidP="006A45EB">
      <w:pPr>
        <w:pStyle w:val="ILRIBlurb"/>
        <w:numPr>
          <w:ilvl w:val="0"/>
          <w:numId w:val="44"/>
        </w:numPr>
      </w:pPr>
      <w:r w:rsidRPr="006A45EB">
        <w:t>Principles of sustainable ecology – environmental soundness, social equity and economic viability.</w:t>
      </w:r>
    </w:p>
    <w:p w:rsidR="006A45EB" w:rsidRPr="006A45EB" w:rsidRDefault="006A45EB" w:rsidP="006A45EB">
      <w:pPr>
        <w:pStyle w:val="ILRIBlurb"/>
        <w:numPr>
          <w:ilvl w:val="0"/>
          <w:numId w:val="44"/>
        </w:numPr>
      </w:pPr>
      <w:r w:rsidRPr="006A45EB">
        <w:t xml:space="preserve">Agro ecology and Research – </w:t>
      </w:r>
    </w:p>
    <w:p w:rsidR="006A45EB" w:rsidRDefault="006A45EB" w:rsidP="006A45EB">
      <w:pPr>
        <w:pStyle w:val="ILRIBlurb"/>
      </w:pPr>
    </w:p>
    <w:p w:rsidR="006A45EB" w:rsidRDefault="006A45EB" w:rsidP="006A45EB">
      <w:pPr>
        <w:pStyle w:val="ILRIBlurb"/>
      </w:pPr>
      <w:r w:rsidRPr="006A45EB">
        <w:t>The doubled-up legumes technology is one of the ecologically sound agricultural intensification technologies that can improve farm performance.  Two legumes that do not have direct competition for resources due to their different growth habits or architecture are grown in the same field at the same time. The grain legumes improve soil fertility, while also improving protein availability. Some of the popular legume combinations include:</w:t>
      </w:r>
    </w:p>
    <w:p w:rsidR="006A45EB" w:rsidRPr="006A45EB" w:rsidRDefault="006A45EB" w:rsidP="006A45EB">
      <w:pPr>
        <w:pStyle w:val="ILRIBlurb"/>
      </w:pPr>
    </w:p>
    <w:p w:rsidR="006A45EB" w:rsidRPr="006A45EB" w:rsidRDefault="006A45EB" w:rsidP="006A45EB">
      <w:pPr>
        <w:pStyle w:val="ILRIBlurb"/>
        <w:numPr>
          <w:ilvl w:val="0"/>
          <w:numId w:val="15"/>
        </w:numPr>
      </w:pPr>
      <w:r w:rsidRPr="006A45EB">
        <w:t>Pigeon peas + groundnuts</w:t>
      </w:r>
    </w:p>
    <w:p w:rsidR="006A45EB" w:rsidRPr="006A45EB" w:rsidRDefault="006A45EB" w:rsidP="006A45EB">
      <w:pPr>
        <w:pStyle w:val="ILRIBlurb"/>
        <w:numPr>
          <w:ilvl w:val="0"/>
          <w:numId w:val="15"/>
        </w:numPr>
      </w:pPr>
      <w:r w:rsidRPr="006A45EB">
        <w:t>Pigeon peas + Soya Bean</w:t>
      </w:r>
    </w:p>
    <w:p w:rsidR="006A45EB" w:rsidRPr="006A45EB" w:rsidRDefault="006A45EB" w:rsidP="006A45EB">
      <w:pPr>
        <w:pStyle w:val="ILRIBlurb"/>
        <w:numPr>
          <w:ilvl w:val="0"/>
          <w:numId w:val="46"/>
        </w:numPr>
        <w:rPr>
          <w:b/>
        </w:rPr>
      </w:pPr>
      <w:r w:rsidRPr="006A45EB">
        <w:t xml:space="preserve">Pigeon peas + Cowpea </w:t>
      </w:r>
    </w:p>
    <w:p w:rsidR="006A45EB" w:rsidRDefault="006A45EB" w:rsidP="006A45EB">
      <w:pPr>
        <w:pStyle w:val="ILRIBlurb"/>
      </w:pPr>
    </w:p>
    <w:p w:rsidR="006A45EB" w:rsidRDefault="006A45EB" w:rsidP="006A45EB">
      <w:pPr>
        <w:pStyle w:val="ILRIBlurb"/>
      </w:pPr>
      <w:r w:rsidRPr="006A45EB">
        <w:t>Land equivalent ratios (LER) can be used to analyze where these intercrops are beneficial, but sole interpretation LER without considering other ecological benefits of the system may miss important sustainability indicators. The participants also contributed to the presentations by suggesting the following:</w:t>
      </w:r>
    </w:p>
    <w:p w:rsidR="006A45EB" w:rsidRPr="006A45EB" w:rsidRDefault="006A45EB" w:rsidP="006A45EB">
      <w:pPr>
        <w:pStyle w:val="ILRIBlurb"/>
      </w:pPr>
    </w:p>
    <w:p w:rsidR="006A45EB" w:rsidRPr="006A45EB" w:rsidRDefault="006A45EB" w:rsidP="006A45EB">
      <w:pPr>
        <w:pStyle w:val="ILRIBlurb"/>
        <w:numPr>
          <w:ilvl w:val="0"/>
          <w:numId w:val="45"/>
        </w:numPr>
      </w:pPr>
      <w:r w:rsidRPr="006A45EB">
        <w:t>Pest management – e.g. cowpeas are prone to pests hence farmers should be taught how to manage these pests.</w:t>
      </w:r>
    </w:p>
    <w:p w:rsidR="006A45EB" w:rsidRDefault="006A45EB" w:rsidP="006A45EB">
      <w:pPr>
        <w:pStyle w:val="ILRIBlurb"/>
        <w:numPr>
          <w:ilvl w:val="0"/>
          <w:numId w:val="45"/>
        </w:numPr>
      </w:pPr>
      <w:r w:rsidRPr="006A45EB">
        <w:t>Inoculation is also necessary for some bean varieties.</w:t>
      </w:r>
    </w:p>
    <w:p w:rsidR="00202BF1" w:rsidRDefault="006A45EB" w:rsidP="006A45EB">
      <w:pPr>
        <w:pStyle w:val="ILRIBlurb"/>
        <w:numPr>
          <w:ilvl w:val="0"/>
          <w:numId w:val="45"/>
        </w:numPr>
      </w:pPr>
      <w:r w:rsidRPr="006A45EB">
        <w:t>Phosphorus fertilization important for grain legumes when soil phosphorus is too deficient</w:t>
      </w:r>
    </w:p>
    <w:p w:rsidR="00202BF1" w:rsidRDefault="00202BF1" w:rsidP="00482E05">
      <w:pPr>
        <w:pStyle w:val="ILRIBlurb"/>
      </w:pPr>
    </w:p>
    <w:p w:rsidR="00202BF1" w:rsidRDefault="00202BF1" w:rsidP="00482E05">
      <w:pPr>
        <w:pStyle w:val="ILRIBlurb"/>
      </w:pPr>
    </w:p>
    <w:p w:rsidR="00202BF1" w:rsidRDefault="00202BF1" w:rsidP="00482E05">
      <w:pPr>
        <w:pStyle w:val="ILRIBlurb"/>
      </w:pPr>
    </w:p>
    <w:p w:rsidR="00202BF1" w:rsidRDefault="00202BF1" w:rsidP="00482E05">
      <w:pPr>
        <w:pStyle w:val="ILRIBlurb"/>
      </w:pPr>
    </w:p>
    <w:p w:rsidR="00202BF1" w:rsidRDefault="00202BF1" w:rsidP="00482E05">
      <w:pPr>
        <w:pStyle w:val="ILRIBlurb"/>
      </w:pPr>
    </w:p>
    <w:p w:rsidR="00202BF1" w:rsidRDefault="00202BF1" w:rsidP="00482E05">
      <w:pPr>
        <w:pStyle w:val="ILRIBlurb"/>
      </w:pPr>
    </w:p>
    <w:p w:rsidR="00202BF1" w:rsidRDefault="00202BF1" w:rsidP="00482E05">
      <w:pPr>
        <w:pStyle w:val="ILRIBlurb"/>
      </w:pPr>
    </w:p>
    <w:p w:rsidR="00202BF1" w:rsidRDefault="00202BF1" w:rsidP="00482E05">
      <w:pPr>
        <w:pStyle w:val="ILRIBlurb"/>
      </w:pPr>
    </w:p>
    <w:p w:rsidR="00202BF1" w:rsidRDefault="00202BF1" w:rsidP="00482E05">
      <w:pPr>
        <w:pStyle w:val="ILRIBlurb"/>
      </w:pPr>
    </w:p>
    <w:p w:rsidR="00202BF1" w:rsidRDefault="00202BF1" w:rsidP="00482E05">
      <w:pPr>
        <w:pStyle w:val="ILRIBlurb"/>
      </w:pPr>
    </w:p>
    <w:p w:rsidR="00202BF1" w:rsidRDefault="00202BF1" w:rsidP="00482E05">
      <w:pPr>
        <w:pStyle w:val="ILRIBlurb"/>
      </w:pPr>
    </w:p>
    <w:p w:rsidR="00202BF1" w:rsidRDefault="006A45EB" w:rsidP="006A45EB">
      <w:pPr>
        <w:pStyle w:val="Heading1"/>
      </w:pPr>
      <w:bookmarkStart w:id="10" w:name="_Toc411061052"/>
      <w:r w:rsidRPr="006A45EB">
        <w:lastRenderedPageBreak/>
        <w:t>Some useful tools for participatory training workshops</w:t>
      </w:r>
      <w:bookmarkEnd w:id="10"/>
    </w:p>
    <w:p w:rsidR="006A45EB" w:rsidRDefault="006A45EB" w:rsidP="00482E05">
      <w:pPr>
        <w:pStyle w:val="ILRIBlurb"/>
      </w:pPr>
    </w:p>
    <w:p w:rsidR="00202BF1" w:rsidRDefault="006A45EB" w:rsidP="00482E05">
      <w:pPr>
        <w:pStyle w:val="ILRIBlurb"/>
      </w:pPr>
      <w:r w:rsidRPr="006A45EB">
        <w:t>Story-telling and role plays can convey strong messages about problematic situations and how solutions can be produced from within. Below, we describe two of the most powerful tools - the River and the Liberator codes.</w:t>
      </w:r>
    </w:p>
    <w:p w:rsidR="00202BF1" w:rsidRDefault="00202BF1" w:rsidP="00482E05">
      <w:pPr>
        <w:pStyle w:val="ILRIBlurb"/>
      </w:pPr>
    </w:p>
    <w:p w:rsidR="006A45EB" w:rsidRPr="00695C11" w:rsidRDefault="006A45EB" w:rsidP="00695C11">
      <w:pPr>
        <w:pStyle w:val="Heading2"/>
      </w:pPr>
      <w:bookmarkStart w:id="11" w:name="_Toc411061053"/>
      <w:r w:rsidRPr="00695C11">
        <w:t>Description of the River Code</w:t>
      </w:r>
      <w:bookmarkEnd w:id="11"/>
    </w:p>
    <w:p w:rsidR="006A45EB" w:rsidRPr="006A45EB" w:rsidRDefault="006A45EB" w:rsidP="006A45EB">
      <w:pPr>
        <w:pStyle w:val="ILRIBlurb"/>
      </w:pPr>
      <w:r w:rsidRPr="006A45EB">
        <w:t xml:space="preserve">“Two men come to a river and look for a place to cross. The current is very strong and they are both afraid to cross it. A third man comes along and sees their difficulty. He leads them up the river to a place where there are some stepping stones and a small island in the middle of the river. He urges the men to step on the stones but both are afraid, so he agrees to take one of them on his back. By the time when he gets to the middle of the river, the man on his back seems very heavy, so he puts him on the little island. He then returns to fetch the second man who wants to climb on his back as well, but as his back was already hurting, he refuses. Instead he takes his hand and encourages him to use the stepping stones himself and he immediately masters the skill to manage on his own. However, the other man who had been carried all the way to the island had not learnt anything and wanted to be dependent  all the way. After refusing to attempt the second part of the river on his own, he was left alone at the island while the stranger and the man who had acquired new skills crossed to the other bank and proceeded with their journey. </w:t>
      </w:r>
    </w:p>
    <w:p w:rsidR="006A45EB" w:rsidRPr="006A45EB" w:rsidRDefault="006A45EB" w:rsidP="006A45EB">
      <w:pPr>
        <w:pStyle w:val="ILRIBlurb"/>
      </w:pPr>
    </w:p>
    <w:p w:rsidR="006A45EB" w:rsidRPr="006A45EB" w:rsidRDefault="006A45EB" w:rsidP="006A45EB">
      <w:pPr>
        <w:pStyle w:val="ILRIBlurb"/>
        <w:rPr>
          <w:b/>
        </w:rPr>
      </w:pPr>
      <w:r w:rsidRPr="006A45EB">
        <w:rPr>
          <w:b/>
        </w:rPr>
        <w:t>Interpretation (decoding)</w:t>
      </w:r>
    </w:p>
    <w:p w:rsidR="006A45EB" w:rsidRPr="006A45EB" w:rsidRDefault="006A45EB" w:rsidP="006A45EB">
      <w:pPr>
        <w:pStyle w:val="ILRIBlurb"/>
      </w:pPr>
      <w:r w:rsidRPr="006A45EB">
        <w:t xml:space="preserve">One of the participants was able to accurately </w:t>
      </w:r>
      <w:r w:rsidRPr="006A45EB">
        <w:rPr>
          <w:u w:val="single"/>
        </w:rPr>
        <w:t xml:space="preserve">decode </w:t>
      </w:r>
      <w:r w:rsidRPr="006A45EB">
        <w:t>the story</w:t>
      </w:r>
    </w:p>
    <w:p w:rsidR="006A45EB" w:rsidRPr="006A45EB" w:rsidRDefault="006A45EB" w:rsidP="006A45EB">
      <w:pPr>
        <w:pStyle w:val="ILRIBlurb"/>
        <w:numPr>
          <w:ilvl w:val="0"/>
          <w:numId w:val="48"/>
        </w:numPr>
      </w:pPr>
      <w:r w:rsidRPr="006A45EB">
        <w:t>River – the challenges faced by farmers</w:t>
      </w:r>
    </w:p>
    <w:p w:rsidR="006A45EB" w:rsidRPr="006A45EB" w:rsidRDefault="006A45EB" w:rsidP="006A45EB">
      <w:pPr>
        <w:pStyle w:val="ILRIBlurb"/>
        <w:numPr>
          <w:ilvl w:val="0"/>
          <w:numId w:val="48"/>
        </w:numPr>
      </w:pPr>
      <w:r w:rsidRPr="006A45EB">
        <w:t>Strong man – represents donor community</w:t>
      </w:r>
    </w:p>
    <w:p w:rsidR="006A45EB" w:rsidRPr="006A45EB" w:rsidRDefault="006A45EB" w:rsidP="006A45EB">
      <w:pPr>
        <w:pStyle w:val="ILRIBlurb"/>
        <w:numPr>
          <w:ilvl w:val="0"/>
          <w:numId w:val="48"/>
        </w:numPr>
      </w:pPr>
      <w:r w:rsidRPr="006A45EB">
        <w:t>The two men – farmers themselves</w:t>
      </w:r>
    </w:p>
    <w:p w:rsidR="006A45EB" w:rsidRPr="006A45EB" w:rsidRDefault="006A45EB" w:rsidP="006A45EB">
      <w:pPr>
        <w:pStyle w:val="ILRIBlurb"/>
      </w:pPr>
    </w:p>
    <w:p w:rsidR="006A45EB" w:rsidRPr="006A45EB" w:rsidRDefault="006A45EB" w:rsidP="006A45EB">
      <w:pPr>
        <w:pStyle w:val="ILRIBlurb"/>
      </w:pPr>
      <w:r w:rsidRPr="006A45EB">
        <w:t>The whole story to the participant means that the farmers should not rely on donor support alone. They also need to provide their input. From the onset of the project they need to contribute at least 50% as well as learning the tricks so that next time they can solve the problems on their own. This entails sustainability of the project. Further, this was also explained as one of the strategy that can be used to instill confidence in farmers, self-reliance, self-motivation and empowerment so that by the end of the day, they learn tricks and does things on their own (sustainability).</w:t>
      </w:r>
    </w:p>
    <w:p w:rsidR="006A45EB" w:rsidRPr="006A45EB" w:rsidRDefault="006A45EB" w:rsidP="006A45EB">
      <w:pPr>
        <w:pStyle w:val="ILRIBlurb"/>
      </w:pPr>
    </w:p>
    <w:p w:rsidR="006A45EB" w:rsidRPr="00695C11" w:rsidRDefault="006A45EB" w:rsidP="00695C11">
      <w:pPr>
        <w:pStyle w:val="Heading2"/>
      </w:pPr>
      <w:bookmarkStart w:id="12" w:name="_Toc411061054"/>
      <w:r w:rsidRPr="006A45EB">
        <w:t>Description of the Liberator Code</w:t>
      </w:r>
      <w:bookmarkEnd w:id="12"/>
    </w:p>
    <w:p w:rsidR="006A45EB" w:rsidRPr="006A45EB" w:rsidRDefault="006A45EB" w:rsidP="006A45EB">
      <w:pPr>
        <w:pStyle w:val="ILRIBlurb"/>
      </w:pPr>
      <w:r w:rsidRPr="006A45EB">
        <w:t xml:space="preserve">“This story is about a person who was faced with a pressing problem (he was tied). The first person who was passing by saw the man and gave him some money but he just pushed the money aside. The second person who was passing by saw the person with some money beside him. He pitied him and gave him a book which he also pushed it aside. The third person also felt sorry for the man as she was passing by and gave him some food but he also pushed the food aside. Then the fourth person came. She observed the man; she looked at all the things given to </w:t>
      </w:r>
      <w:r w:rsidRPr="006A45EB">
        <w:lastRenderedPageBreak/>
        <w:t>him. But still the man seemed not to be satisfied or attracted to anything given to him. Then she looked closely at the man and found that he was tied. The she untied the man and just soon after that the man was very happy.”</w:t>
      </w:r>
    </w:p>
    <w:p w:rsidR="006A45EB" w:rsidRPr="006A45EB" w:rsidRDefault="006A45EB" w:rsidP="006A45EB">
      <w:pPr>
        <w:pStyle w:val="ILRIBlurb"/>
        <w:rPr>
          <w:b/>
        </w:rPr>
      </w:pPr>
    </w:p>
    <w:p w:rsidR="006A45EB" w:rsidRPr="006A45EB" w:rsidRDefault="006A45EB" w:rsidP="006A45EB">
      <w:pPr>
        <w:pStyle w:val="ILRIBlurb"/>
        <w:rPr>
          <w:b/>
        </w:rPr>
      </w:pPr>
      <w:r w:rsidRPr="006A45EB">
        <w:rPr>
          <w:b/>
        </w:rPr>
        <w:t>Interpretation (decoding)</w:t>
      </w:r>
    </w:p>
    <w:p w:rsidR="006A45EB" w:rsidRPr="006A45EB" w:rsidRDefault="006A45EB" w:rsidP="00695C11">
      <w:pPr>
        <w:pStyle w:val="ILRIBlurb"/>
      </w:pPr>
      <w:r w:rsidRPr="006A45EB">
        <w:t xml:space="preserve">This was very obvious and one participant interpreted just the same way the story is. </w:t>
      </w:r>
    </w:p>
    <w:p w:rsidR="006A45EB" w:rsidRPr="006A45EB" w:rsidRDefault="006A45EB" w:rsidP="006A45EB">
      <w:pPr>
        <w:pStyle w:val="ILRIBlurb"/>
      </w:pPr>
      <w:r w:rsidRPr="006A45EB">
        <w:t>The lesson learnt from this story is that when bringing development project to farmers we need to understand their problems first. In addition, when trying to solve farmer problems, we must first identify root causes and this can be done by using participatory approaches.</w:t>
      </w:r>
    </w:p>
    <w:p w:rsidR="006A45EB" w:rsidRDefault="006A45EB" w:rsidP="00482E05">
      <w:pPr>
        <w:pStyle w:val="ILRIBlurb"/>
      </w:pPr>
    </w:p>
    <w:p w:rsidR="00202BF1" w:rsidRDefault="00202BF1" w:rsidP="00482E05">
      <w:pPr>
        <w:pStyle w:val="ILRIBlurb"/>
      </w:pPr>
    </w:p>
    <w:p w:rsidR="00202BF1" w:rsidRDefault="00202BF1" w:rsidP="00482E05">
      <w:pPr>
        <w:pStyle w:val="ILRIBlurb"/>
      </w:pPr>
    </w:p>
    <w:p w:rsidR="00202BF1" w:rsidRDefault="00202BF1" w:rsidP="00482E05">
      <w:pPr>
        <w:pStyle w:val="ILRIBlurb"/>
      </w:pPr>
    </w:p>
    <w:p w:rsidR="00202BF1" w:rsidRDefault="00202BF1" w:rsidP="00482E05">
      <w:pPr>
        <w:pStyle w:val="ILRIBlurb"/>
      </w:pPr>
    </w:p>
    <w:p w:rsidR="00202BF1" w:rsidRDefault="00202BF1" w:rsidP="00482E05">
      <w:pPr>
        <w:pStyle w:val="ILRIBlurb"/>
      </w:pPr>
    </w:p>
    <w:p w:rsidR="00202BF1" w:rsidRDefault="00202BF1" w:rsidP="00482E05">
      <w:pPr>
        <w:pStyle w:val="ILRIBlurb"/>
      </w:pPr>
    </w:p>
    <w:p w:rsidR="00202BF1" w:rsidRDefault="00202BF1" w:rsidP="00482E05">
      <w:pPr>
        <w:pStyle w:val="ILRIBlurb"/>
      </w:pPr>
    </w:p>
    <w:p w:rsidR="00202BF1" w:rsidRDefault="00202BF1" w:rsidP="00482E05">
      <w:pPr>
        <w:pStyle w:val="ILRIBlurb"/>
      </w:pPr>
    </w:p>
    <w:p w:rsidR="00202BF1" w:rsidRDefault="00202BF1" w:rsidP="00482E05">
      <w:pPr>
        <w:pStyle w:val="ILRIBlurb"/>
      </w:pPr>
    </w:p>
    <w:p w:rsidR="00202BF1" w:rsidRDefault="00202BF1" w:rsidP="00482E05">
      <w:pPr>
        <w:pStyle w:val="ILRIBlurb"/>
      </w:pPr>
    </w:p>
    <w:p w:rsidR="00202BF1" w:rsidRDefault="00202BF1" w:rsidP="00482E05">
      <w:pPr>
        <w:pStyle w:val="ILRIBlurb"/>
      </w:pPr>
    </w:p>
    <w:p w:rsidR="00202BF1" w:rsidRDefault="00202BF1" w:rsidP="00482E05">
      <w:pPr>
        <w:pStyle w:val="ILRIBlurb"/>
      </w:pPr>
    </w:p>
    <w:p w:rsidR="00202BF1" w:rsidRDefault="00202BF1" w:rsidP="00482E05">
      <w:pPr>
        <w:pStyle w:val="ILRIBlurb"/>
      </w:pPr>
    </w:p>
    <w:p w:rsidR="00202BF1" w:rsidRDefault="00202BF1" w:rsidP="00482E05">
      <w:pPr>
        <w:pStyle w:val="ILRIBlurb"/>
      </w:pPr>
    </w:p>
    <w:p w:rsidR="00202BF1" w:rsidRDefault="00202BF1" w:rsidP="00482E05">
      <w:pPr>
        <w:pStyle w:val="ILRIBlurb"/>
      </w:pPr>
    </w:p>
    <w:p w:rsidR="00202BF1" w:rsidRDefault="00202BF1" w:rsidP="00482E05">
      <w:pPr>
        <w:pStyle w:val="ILRIBlurb"/>
      </w:pPr>
    </w:p>
    <w:p w:rsidR="00202BF1" w:rsidRDefault="00202BF1" w:rsidP="00482E05">
      <w:pPr>
        <w:pStyle w:val="ILRIBlurb"/>
      </w:pPr>
    </w:p>
    <w:p w:rsidR="00202BF1" w:rsidRDefault="00202BF1" w:rsidP="00482E05">
      <w:pPr>
        <w:pStyle w:val="ILRIBlurb"/>
      </w:pPr>
    </w:p>
    <w:p w:rsidR="00202BF1" w:rsidRDefault="00202BF1" w:rsidP="00482E05">
      <w:pPr>
        <w:pStyle w:val="ILRIBlurb"/>
      </w:pPr>
    </w:p>
    <w:p w:rsidR="00202BF1" w:rsidRDefault="00202BF1" w:rsidP="00482E05">
      <w:pPr>
        <w:pStyle w:val="ILRIBlurb"/>
      </w:pPr>
    </w:p>
    <w:p w:rsidR="00202BF1" w:rsidRDefault="00202BF1" w:rsidP="00482E05">
      <w:pPr>
        <w:pStyle w:val="ILRIBlurb"/>
      </w:pPr>
    </w:p>
    <w:p w:rsidR="00202BF1" w:rsidRDefault="00202BF1" w:rsidP="00482E05">
      <w:pPr>
        <w:pStyle w:val="ILRIBlurb"/>
      </w:pPr>
    </w:p>
    <w:p w:rsidR="00202BF1" w:rsidRDefault="00202BF1" w:rsidP="00482E05">
      <w:pPr>
        <w:pStyle w:val="ILRIBlurb"/>
      </w:pPr>
    </w:p>
    <w:p w:rsidR="00202BF1" w:rsidRDefault="00202BF1" w:rsidP="00482E05">
      <w:pPr>
        <w:pStyle w:val="ILRIBlurb"/>
      </w:pPr>
    </w:p>
    <w:p w:rsidR="00202BF1" w:rsidRDefault="00202BF1" w:rsidP="00482E05">
      <w:pPr>
        <w:pStyle w:val="ILRIBlurb"/>
      </w:pPr>
    </w:p>
    <w:p w:rsidR="00202BF1" w:rsidRDefault="00202BF1" w:rsidP="00482E05">
      <w:pPr>
        <w:pStyle w:val="ILRIBlurb"/>
      </w:pPr>
    </w:p>
    <w:p w:rsidR="00202BF1" w:rsidRDefault="00202BF1" w:rsidP="00482E05">
      <w:pPr>
        <w:pStyle w:val="ILRIBlurb"/>
      </w:pPr>
    </w:p>
    <w:p w:rsidR="00202BF1" w:rsidRDefault="00202BF1" w:rsidP="00482E05">
      <w:pPr>
        <w:pStyle w:val="ILRIBlurb"/>
      </w:pPr>
    </w:p>
    <w:p w:rsidR="00202BF1" w:rsidRDefault="00202BF1" w:rsidP="00482E05">
      <w:pPr>
        <w:pStyle w:val="ILRIBlurb"/>
      </w:pPr>
    </w:p>
    <w:p w:rsidR="00202BF1" w:rsidRDefault="00202BF1" w:rsidP="00482E05">
      <w:pPr>
        <w:pStyle w:val="ILRIBlurb"/>
      </w:pPr>
    </w:p>
    <w:p w:rsidR="00202BF1" w:rsidRDefault="00202BF1" w:rsidP="00482E05">
      <w:pPr>
        <w:pStyle w:val="ILRIBlurb"/>
      </w:pPr>
    </w:p>
    <w:p w:rsidR="00202BF1" w:rsidRDefault="00202BF1" w:rsidP="00482E05">
      <w:pPr>
        <w:pStyle w:val="ILRIBlurb"/>
      </w:pPr>
    </w:p>
    <w:p w:rsidR="00202BF1" w:rsidRDefault="00202BF1" w:rsidP="00482E05">
      <w:pPr>
        <w:pStyle w:val="ILRIBlurb"/>
      </w:pPr>
    </w:p>
    <w:p w:rsidR="00202BF1" w:rsidRDefault="00202BF1" w:rsidP="00482E05">
      <w:pPr>
        <w:pStyle w:val="ILRIBlurb"/>
      </w:pPr>
    </w:p>
    <w:p w:rsidR="00202BF1" w:rsidRDefault="00202BF1" w:rsidP="00482E05">
      <w:pPr>
        <w:pStyle w:val="ILRIBlurb"/>
      </w:pPr>
    </w:p>
    <w:p w:rsidR="00202BF1" w:rsidRDefault="00202BF1" w:rsidP="00482E05">
      <w:pPr>
        <w:pStyle w:val="ILRIBlurb"/>
      </w:pPr>
    </w:p>
    <w:p w:rsidR="00202BF1" w:rsidRDefault="00202BF1" w:rsidP="00482E05">
      <w:pPr>
        <w:pStyle w:val="ILRIBlurb"/>
      </w:pPr>
    </w:p>
    <w:p w:rsidR="00202BF1" w:rsidRDefault="00202BF1" w:rsidP="00482E05">
      <w:pPr>
        <w:pStyle w:val="ILRIBlurb"/>
      </w:pPr>
    </w:p>
    <w:p w:rsidR="00202BF1" w:rsidRDefault="00695C11" w:rsidP="00695C11">
      <w:pPr>
        <w:pStyle w:val="Heading1"/>
      </w:pPr>
      <w:bookmarkStart w:id="13" w:name="_Toc411061055"/>
      <w:r w:rsidRPr="00695C11">
        <w:lastRenderedPageBreak/>
        <w:t>Situational analysis: Field trip to Golomoti</w:t>
      </w:r>
      <w:bookmarkEnd w:id="13"/>
      <w:r w:rsidRPr="00695C11">
        <w:t xml:space="preserve">  </w:t>
      </w:r>
    </w:p>
    <w:p w:rsidR="00202BF1" w:rsidRDefault="00202BF1" w:rsidP="00482E05">
      <w:pPr>
        <w:pStyle w:val="ILRIBlurb"/>
      </w:pPr>
    </w:p>
    <w:p w:rsidR="00695C11" w:rsidRPr="00695C11" w:rsidRDefault="00695C11" w:rsidP="00695C11">
      <w:pPr>
        <w:pStyle w:val="ILRIBlurb"/>
      </w:pPr>
      <w:r w:rsidRPr="00695C11">
        <w:t>The situational analysis took place in Golomoti Extension Planning Area (EPA), Golomoti section, in Dedza. In this area, more than 200 farmers attended the meeting. After settling preliminaries, the workshop participants enacted the River Code play. The farmers watched the role play with interest and one of the farmers interpreted the story accordingly. Among the lessons which they learnt fr</w:t>
      </w:r>
      <w:r>
        <w:t>om the play were as follows:</w:t>
      </w:r>
    </w:p>
    <w:p w:rsidR="00695C11" w:rsidRPr="00695C11" w:rsidRDefault="00695C11" w:rsidP="00695C11">
      <w:pPr>
        <w:pStyle w:val="ILRIBlurb"/>
        <w:numPr>
          <w:ilvl w:val="0"/>
          <w:numId w:val="49"/>
        </w:numPr>
      </w:pPr>
      <w:r w:rsidRPr="00695C11">
        <w:t>“Aid corrupts peoples mind and affects them to do things on their own.” (woman)</w:t>
      </w:r>
    </w:p>
    <w:p w:rsidR="00695C11" w:rsidRPr="00695C11" w:rsidRDefault="00695C11" w:rsidP="00695C11">
      <w:pPr>
        <w:pStyle w:val="ILRIBlurb"/>
        <w:numPr>
          <w:ilvl w:val="0"/>
          <w:numId w:val="49"/>
        </w:numPr>
      </w:pPr>
      <w:r w:rsidRPr="00695C11">
        <w:t xml:space="preserve">“Some people always want to be pushed to do things. They cannot do it on their own.” </w:t>
      </w:r>
    </w:p>
    <w:p w:rsidR="00695C11" w:rsidRPr="00695C11" w:rsidRDefault="00695C11" w:rsidP="00695C11">
      <w:pPr>
        <w:pStyle w:val="ILRIBlurb"/>
        <w:numPr>
          <w:ilvl w:val="0"/>
          <w:numId w:val="49"/>
        </w:numPr>
      </w:pPr>
      <w:r w:rsidRPr="00695C11">
        <w:t xml:space="preserve">“Don’t rely too much on aid.” </w:t>
      </w:r>
    </w:p>
    <w:p w:rsidR="00695C11" w:rsidRDefault="00695C11" w:rsidP="00695C11">
      <w:pPr>
        <w:pStyle w:val="ILRIBlurb"/>
      </w:pPr>
    </w:p>
    <w:p w:rsidR="00695C11" w:rsidRPr="00695C11" w:rsidRDefault="00695C11" w:rsidP="00695C11">
      <w:pPr>
        <w:pStyle w:val="ILRIBlurb"/>
      </w:pPr>
      <w:r w:rsidRPr="00695C11">
        <w:t>The Liberator code was also demonstrated to farmers and they interpreted it accordingly. Among the lessons leant</w:t>
      </w:r>
      <w:r>
        <w:t xml:space="preserve"> by the farmers were as follows:</w:t>
      </w:r>
    </w:p>
    <w:p w:rsidR="00695C11" w:rsidRPr="00695C11" w:rsidRDefault="00695C11" w:rsidP="00695C11">
      <w:pPr>
        <w:pStyle w:val="ILRIBlurb"/>
        <w:numPr>
          <w:ilvl w:val="0"/>
          <w:numId w:val="50"/>
        </w:numPr>
      </w:pPr>
      <w:r w:rsidRPr="00695C11">
        <w:t xml:space="preserve">“Some people don’t like short term assistance. They want to be taught how to do things not receiving all the time.” </w:t>
      </w:r>
    </w:p>
    <w:p w:rsidR="00695C11" w:rsidRPr="00695C11" w:rsidRDefault="00695C11" w:rsidP="00695C11">
      <w:pPr>
        <w:pStyle w:val="ILRIBlurb"/>
        <w:numPr>
          <w:ilvl w:val="0"/>
          <w:numId w:val="50"/>
        </w:numPr>
      </w:pPr>
      <w:r w:rsidRPr="00695C11">
        <w:t xml:space="preserve">“When a person is strongly in need of something specific, even if people give him/her several kinds of gifts, if they don’t end his / her problem, it doesn’t change anything to that person. But when someone assists you with what you need you become very happy.” </w:t>
      </w:r>
    </w:p>
    <w:p w:rsidR="00695C11" w:rsidRDefault="00695C11" w:rsidP="00695C11">
      <w:pPr>
        <w:pStyle w:val="ILRIBlurb"/>
      </w:pPr>
    </w:p>
    <w:p w:rsidR="00202BF1" w:rsidRDefault="00695C11" w:rsidP="00695C11">
      <w:pPr>
        <w:pStyle w:val="ILRIBlurb"/>
      </w:pPr>
      <w:r w:rsidRPr="00695C11">
        <w:t>Farmers were divided into groups by age and gender to discuss current problems in the area related to agriculture and how they perceived finding relevant solutions. The participants used this opportunity to practice facilitation skills they had acquired during the training over the past 3 days.</w:t>
      </w:r>
    </w:p>
    <w:p w:rsidR="00202BF1" w:rsidRDefault="00202BF1" w:rsidP="00482E05">
      <w:pPr>
        <w:pStyle w:val="ILRIBlurb"/>
      </w:pPr>
    </w:p>
    <w:p w:rsidR="00202BF1" w:rsidRDefault="00202BF1" w:rsidP="00482E05">
      <w:pPr>
        <w:pStyle w:val="ILRIBlurb"/>
      </w:pPr>
    </w:p>
    <w:p w:rsidR="00202BF1" w:rsidRDefault="00202BF1" w:rsidP="00482E05">
      <w:pPr>
        <w:pStyle w:val="ILRIBlurb"/>
      </w:pPr>
    </w:p>
    <w:p w:rsidR="00202BF1" w:rsidRDefault="00202BF1" w:rsidP="00482E05">
      <w:pPr>
        <w:pStyle w:val="ILRIBlurb"/>
      </w:pPr>
    </w:p>
    <w:p w:rsidR="00202BF1" w:rsidRDefault="00202BF1" w:rsidP="00482E05">
      <w:pPr>
        <w:pStyle w:val="ILRIBlurb"/>
      </w:pPr>
    </w:p>
    <w:p w:rsidR="00695C11" w:rsidRDefault="00695C11" w:rsidP="00482E05">
      <w:pPr>
        <w:pStyle w:val="ILRIBlurb"/>
      </w:pPr>
    </w:p>
    <w:p w:rsidR="00695C11" w:rsidRDefault="00695C11" w:rsidP="00482E05">
      <w:pPr>
        <w:pStyle w:val="ILRIBlurb"/>
      </w:pPr>
    </w:p>
    <w:p w:rsidR="00695C11" w:rsidRDefault="00695C11" w:rsidP="00482E05">
      <w:pPr>
        <w:pStyle w:val="ILRIBlurb"/>
      </w:pPr>
    </w:p>
    <w:p w:rsidR="00695C11" w:rsidRDefault="00695C11" w:rsidP="00482E05">
      <w:pPr>
        <w:pStyle w:val="ILRIBlurb"/>
      </w:pPr>
    </w:p>
    <w:p w:rsidR="00695C11" w:rsidRDefault="00695C11" w:rsidP="00482E05">
      <w:pPr>
        <w:pStyle w:val="ILRIBlurb"/>
      </w:pPr>
    </w:p>
    <w:p w:rsidR="00695C11" w:rsidRDefault="00695C11" w:rsidP="00482E05">
      <w:pPr>
        <w:pStyle w:val="ILRIBlurb"/>
      </w:pPr>
    </w:p>
    <w:p w:rsidR="00695C11" w:rsidRDefault="00695C11" w:rsidP="00482E05">
      <w:pPr>
        <w:pStyle w:val="ILRIBlurb"/>
      </w:pPr>
    </w:p>
    <w:p w:rsidR="00695C11" w:rsidRDefault="00695C11" w:rsidP="00482E05">
      <w:pPr>
        <w:pStyle w:val="ILRIBlurb"/>
      </w:pPr>
    </w:p>
    <w:p w:rsidR="00695C11" w:rsidRDefault="00695C11" w:rsidP="00482E05">
      <w:pPr>
        <w:pStyle w:val="ILRIBlurb"/>
      </w:pPr>
    </w:p>
    <w:p w:rsidR="00695C11" w:rsidRDefault="00695C11" w:rsidP="00482E05">
      <w:pPr>
        <w:pStyle w:val="ILRIBlurb"/>
      </w:pPr>
    </w:p>
    <w:p w:rsidR="00695C11" w:rsidRDefault="00695C11" w:rsidP="00482E05">
      <w:pPr>
        <w:pStyle w:val="ILRIBlurb"/>
      </w:pPr>
    </w:p>
    <w:p w:rsidR="00695C11" w:rsidRDefault="00695C11" w:rsidP="00482E05">
      <w:pPr>
        <w:pStyle w:val="ILRIBlurb"/>
      </w:pPr>
    </w:p>
    <w:p w:rsidR="00695C11" w:rsidRDefault="00695C11" w:rsidP="00482E05">
      <w:pPr>
        <w:pStyle w:val="ILRIBlurb"/>
      </w:pPr>
    </w:p>
    <w:p w:rsidR="00695C11" w:rsidRDefault="00695C11" w:rsidP="00482E05">
      <w:pPr>
        <w:pStyle w:val="ILRIBlurb"/>
      </w:pPr>
    </w:p>
    <w:p w:rsidR="00695C11" w:rsidRDefault="00695C11" w:rsidP="00482E05">
      <w:pPr>
        <w:pStyle w:val="ILRIBlurb"/>
      </w:pPr>
    </w:p>
    <w:p w:rsidR="00695C11" w:rsidRDefault="00695C11" w:rsidP="00482E05">
      <w:pPr>
        <w:pStyle w:val="ILRIBlurb"/>
      </w:pPr>
    </w:p>
    <w:p w:rsidR="00695C11" w:rsidRDefault="00695C11" w:rsidP="00482E05">
      <w:pPr>
        <w:pStyle w:val="ILRIBlurb"/>
      </w:pPr>
    </w:p>
    <w:p w:rsidR="00695C11" w:rsidRDefault="00695C11" w:rsidP="00482E05">
      <w:pPr>
        <w:pStyle w:val="ILRIBlurb"/>
      </w:pPr>
    </w:p>
    <w:p w:rsidR="00695C11" w:rsidRDefault="00695C11" w:rsidP="00695C11">
      <w:pPr>
        <w:pStyle w:val="Heading1"/>
      </w:pPr>
      <w:bookmarkStart w:id="14" w:name="_Toc411061056"/>
      <w:r>
        <w:lastRenderedPageBreak/>
        <w:t>Workshop conclusion</w:t>
      </w:r>
      <w:bookmarkEnd w:id="14"/>
    </w:p>
    <w:p w:rsidR="00695C11" w:rsidRDefault="00695C11" w:rsidP="00695C11">
      <w:pPr>
        <w:pStyle w:val="ILRIBlurb"/>
      </w:pPr>
      <w:r>
        <w:t>Africa RISING program is about participation and how it can be used as a tool to implement projects. Dr Regis Chikowo advised all the participants of the workshop to apply the knowledge they had gained in implementing the INVC and Africa RISING programs. There would be a follow up meeting in August 2013.</w:t>
      </w:r>
    </w:p>
    <w:p w:rsidR="00695C11" w:rsidRDefault="00695C11" w:rsidP="00482E05">
      <w:pPr>
        <w:pStyle w:val="ILRIBlurb"/>
      </w:pPr>
    </w:p>
    <w:p w:rsidR="00202BF1" w:rsidRDefault="00202BF1" w:rsidP="00482E05">
      <w:pPr>
        <w:pStyle w:val="ILRIBlurb"/>
      </w:pPr>
    </w:p>
    <w:p w:rsidR="00202BF1" w:rsidRDefault="00202BF1" w:rsidP="00482E05">
      <w:pPr>
        <w:pStyle w:val="ILRIBlurb"/>
      </w:pPr>
    </w:p>
    <w:p w:rsidR="00202BF1" w:rsidRDefault="00202BF1" w:rsidP="00482E05">
      <w:pPr>
        <w:pStyle w:val="ILRIBlurb"/>
      </w:pPr>
    </w:p>
    <w:p w:rsidR="00202BF1" w:rsidRDefault="00202BF1" w:rsidP="00482E05">
      <w:pPr>
        <w:pStyle w:val="ILRIBlurb"/>
      </w:pPr>
    </w:p>
    <w:p w:rsidR="00202BF1" w:rsidRDefault="00202BF1" w:rsidP="00482E05">
      <w:pPr>
        <w:pStyle w:val="ILRIBlurb"/>
      </w:pPr>
    </w:p>
    <w:p w:rsidR="00202BF1" w:rsidRDefault="00202BF1" w:rsidP="00482E05">
      <w:pPr>
        <w:pStyle w:val="ILRIBlurb"/>
      </w:pPr>
    </w:p>
    <w:p w:rsidR="00202BF1" w:rsidRDefault="00202BF1" w:rsidP="00482E05">
      <w:pPr>
        <w:pStyle w:val="ILRIBlurb"/>
      </w:pPr>
    </w:p>
    <w:p w:rsidR="00202BF1" w:rsidRDefault="00202BF1" w:rsidP="00482E05">
      <w:pPr>
        <w:pStyle w:val="ILRIBlurb"/>
      </w:pPr>
    </w:p>
    <w:p w:rsidR="00202BF1" w:rsidRDefault="00202BF1" w:rsidP="00482E05">
      <w:pPr>
        <w:pStyle w:val="ILRIBlurb"/>
      </w:pPr>
    </w:p>
    <w:p w:rsidR="00202BF1" w:rsidRDefault="00202BF1" w:rsidP="00482E05">
      <w:pPr>
        <w:pStyle w:val="ILRIBlurb"/>
      </w:pPr>
    </w:p>
    <w:p w:rsidR="00202BF1" w:rsidRDefault="00202BF1" w:rsidP="00482E05">
      <w:pPr>
        <w:pStyle w:val="ILRIBlurb"/>
      </w:pPr>
    </w:p>
    <w:p w:rsidR="00202BF1" w:rsidRDefault="00202BF1" w:rsidP="00482E05">
      <w:pPr>
        <w:pStyle w:val="ILRIBlurb"/>
      </w:pPr>
    </w:p>
    <w:p w:rsidR="00202BF1" w:rsidRDefault="00202BF1" w:rsidP="00482E05">
      <w:pPr>
        <w:pStyle w:val="ILRIBlurb"/>
      </w:pPr>
    </w:p>
    <w:p w:rsidR="00202BF1" w:rsidRDefault="00202BF1" w:rsidP="00482E05">
      <w:pPr>
        <w:pStyle w:val="ILRIBlurb"/>
      </w:pPr>
    </w:p>
    <w:p w:rsidR="00202BF1" w:rsidRDefault="00202BF1" w:rsidP="00482E05">
      <w:pPr>
        <w:pStyle w:val="ILRIBlurb"/>
      </w:pPr>
    </w:p>
    <w:p w:rsidR="00202BF1" w:rsidRDefault="00202BF1" w:rsidP="00482E05">
      <w:pPr>
        <w:pStyle w:val="ILRIBlurb"/>
      </w:pPr>
    </w:p>
    <w:p w:rsidR="00202BF1" w:rsidRDefault="00202BF1" w:rsidP="00482E05">
      <w:pPr>
        <w:pStyle w:val="ILRIBlurb"/>
      </w:pPr>
    </w:p>
    <w:p w:rsidR="00202BF1" w:rsidRDefault="00202BF1" w:rsidP="00482E05">
      <w:pPr>
        <w:pStyle w:val="ILRIBlurb"/>
      </w:pPr>
    </w:p>
    <w:p w:rsidR="00202BF1" w:rsidRDefault="00202BF1" w:rsidP="00482E05">
      <w:pPr>
        <w:pStyle w:val="ILRIBlurb"/>
      </w:pPr>
    </w:p>
    <w:p w:rsidR="00202BF1" w:rsidRDefault="00202BF1" w:rsidP="00482E05">
      <w:pPr>
        <w:pStyle w:val="ILRIBlurb"/>
      </w:pPr>
    </w:p>
    <w:p w:rsidR="00202BF1" w:rsidRDefault="00202BF1" w:rsidP="00482E05">
      <w:pPr>
        <w:pStyle w:val="ILRIBlurb"/>
      </w:pPr>
    </w:p>
    <w:p w:rsidR="00202BF1" w:rsidRDefault="00202BF1" w:rsidP="00482E05">
      <w:pPr>
        <w:pStyle w:val="ILRIBlurb"/>
      </w:pPr>
    </w:p>
    <w:p w:rsidR="00202BF1" w:rsidRDefault="00202BF1" w:rsidP="00482E05">
      <w:pPr>
        <w:pStyle w:val="ILRIBlurb"/>
      </w:pPr>
    </w:p>
    <w:p w:rsidR="00202BF1" w:rsidRDefault="00202BF1" w:rsidP="00482E05">
      <w:pPr>
        <w:pStyle w:val="ILRIBlurb"/>
      </w:pPr>
    </w:p>
    <w:p w:rsidR="00202BF1" w:rsidRDefault="00202BF1" w:rsidP="00482E05">
      <w:pPr>
        <w:pStyle w:val="ILRIBlurb"/>
      </w:pPr>
    </w:p>
    <w:p w:rsidR="00202BF1" w:rsidRDefault="00202BF1" w:rsidP="00482E05">
      <w:pPr>
        <w:pStyle w:val="ILRIBlurb"/>
      </w:pPr>
    </w:p>
    <w:p w:rsidR="00202BF1" w:rsidRDefault="00202BF1" w:rsidP="00482E05">
      <w:pPr>
        <w:pStyle w:val="ILRIBlurb"/>
      </w:pPr>
    </w:p>
    <w:p w:rsidR="00202BF1" w:rsidRDefault="00202BF1" w:rsidP="00482E05">
      <w:pPr>
        <w:pStyle w:val="ILRIBlurb"/>
      </w:pPr>
    </w:p>
    <w:p w:rsidR="00202BF1" w:rsidRDefault="00202BF1" w:rsidP="00482E05">
      <w:pPr>
        <w:pStyle w:val="ILRIBlurb"/>
      </w:pPr>
    </w:p>
    <w:p w:rsidR="00202BF1" w:rsidRDefault="00202BF1" w:rsidP="00482E05">
      <w:pPr>
        <w:pStyle w:val="ILRIBlurb"/>
      </w:pPr>
    </w:p>
    <w:p w:rsidR="00202BF1" w:rsidRDefault="00202BF1" w:rsidP="00482E05">
      <w:pPr>
        <w:pStyle w:val="ILRIBlurb"/>
      </w:pPr>
    </w:p>
    <w:p w:rsidR="00202BF1" w:rsidRDefault="00202BF1" w:rsidP="00482E05">
      <w:pPr>
        <w:pStyle w:val="ILRIBlurb"/>
      </w:pPr>
    </w:p>
    <w:p w:rsidR="00202BF1" w:rsidRDefault="00202BF1" w:rsidP="00482E05">
      <w:pPr>
        <w:pStyle w:val="ILRIBlurb"/>
      </w:pPr>
    </w:p>
    <w:p w:rsidR="00202BF1" w:rsidRDefault="00202BF1" w:rsidP="00482E05">
      <w:pPr>
        <w:pStyle w:val="ILRIBlurb"/>
      </w:pPr>
    </w:p>
    <w:p w:rsidR="00202BF1" w:rsidRDefault="00202BF1" w:rsidP="00482E05">
      <w:pPr>
        <w:pStyle w:val="ILRIBlurb"/>
      </w:pPr>
    </w:p>
    <w:p w:rsidR="00202BF1" w:rsidRDefault="00202BF1" w:rsidP="00482E05">
      <w:pPr>
        <w:pStyle w:val="ILRIBlurb"/>
      </w:pPr>
    </w:p>
    <w:p w:rsidR="00202BF1" w:rsidRDefault="00202BF1" w:rsidP="00482E05">
      <w:pPr>
        <w:pStyle w:val="ILRIBlurb"/>
      </w:pPr>
    </w:p>
    <w:p w:rsidR="00202BF1" w:rsidRDefault="00202BF1" w:rsidP="00482E05">
      <w:pPr>
        <w:pStyle w:val="ILRIBlurb"/>
      </w:pPr>
    </w:p>
    <w:p w:rsidR="00202BF1" w:rsidRDefault="00202BF1" w:rsidP="00482E05">
      <w:pPr>
        <w:pStyle w:val="ILRIBlurb"/>
      </w:pPr>
    </w:p>
    <w:p w:rsidR="00202BF1" w:rsidRDefault="00202BF1" w:rsidP="00482E05">
      <w:pPr>
        <w:pStyle w:val="ILRIBlurb"/>
      </w:pPr>
    </w:p>
    <w:p w:rsidR="00202BF1" w:rsidRDefault="00202BF1" w:rsidP="00482E05">
      <w:pPr>
        <w:pStyle w:val="ILRIBlurb"/>
      </w:pPr>
    </w:p>
    <w:p w:rsidR="00202BF1" w:rsidRDefault="00695C11" w:rsidP="00695C11">
      <w:pPr>
        <w:pStyle w:val="Heading1"/>
      </w:pPr>
      <w:bookmarkStart w:id="15" w:name="_Toc411061057"/>
      <w:r>
        <w:lastRenderedPageBreak/>
        <w:t>Appendices</w:t>
      </w:r>
      <w:bookmarkEnd w:id="15"/>
    </w:p>
    <w:p w:rsidR="00695C11" w:rsidRDefault="00695C11" w:rsidP="00482E05">
      <w:pPr>
        <w:pStyle w:val="ILRIBlurb"/>
      </w:pPr>
    </w:p>
    <w:p w:rsidR="00695C11" w:rsidRDefault="00695C11" w:rsidP="00695C11">
      <w:pPr>
        <w:pStyle w:val="Heading2"/>
      </w:pPr>
      <w:bookmarkStart w:id="16" w:name="_Toc411061058"/>
      <w:r w:rsidRPr="00695C11">
        <w:t>Appendix A: INVC Participants from</w:t>
      </w:r>
      <w:r>
        <w:t xml:space="preserve"> Mchinji and Lilongwe Districts</w:t>
      </w:r>
      <w:bookmarkEnd w:id="16"/>
    </w:p>
    <w:tbl>
      <w:tblPr>
        <w:tblStyle w:val="TableGrid"/>
        <w:tblW w:w="8897" w:type="dxa"/>
        <w:tblLayout w:type="fixed"/>
        <w:tblLook w:val="00A0"/>
      </w:tblPr>
      <w:tblGrid>
        <w:gridCol w:w="682"/>
        <w:gridCol w:w="2767"/>
        <w:gridCol w:w="3463"/>
        <w:gridCol w:w="1985"/>
      </w:tblGrid>
      <w:tr w:rsidR="00695C11" w:rsidRPr="00695C11" w:rsidTr="00132CE4">
        <w:trPr>
          <w:trHeight w:val="863"/>
        </w:trPr>
        <w:tc>
          <w:tcPr>
            <w:tcW w:w="682" w:type="dxa"/>
            <w:hideMark/>
          </w:tcPr>
          <w:p w:rsidR="00695C11" w:rsidRPr="00695C11" w:rsidRDefault="00695C11" w:rsidP="00695C11">
            <w:pPr>
              <w:pStyle w:val="ILRIBlurb"/>
              <w:rPr>
                <w:bCs/>
              </w:rPr>
            </w:pPr>
            <w:r w:rsidRPr="00695C11">
              <w:rPr>
                <w:bCs/>
              </w:rPr>
              <w:t>S/N</w:t>
            </w:r>
          </w:p>
        </w:tc>
        <w:tc>
          <w:tcPr>
            <w:tcW w:w="2767" w:type="dxa"/>
            <w:hideMark/>
          </w:tcPr>
          <w:p w:rsidR="00695C11" w:rsidRPr="00695C11" w:rsidRDefault="00695C11" w:rsidP="00695C11">
            <w:pPr>
              <w:pStyle w:val="ILRIBlurb"/>
              <w:rPr>
                <w:bCs/>
              </w:rPr>
            </w:pPr>
            <w:r w:rsidRPr="00695C11">
              <w:rPr>
                <w:bCs/>
              </w:rPr>
              <w:t>NAME OF PARTICIPANT</w:t>
            </w:r>
          </w:p>
        </w:tc>
        <w:tc>
          <w:tcPr>
            <w:tcW w:w="3463" w:type="dxa"/>
          </w:tcPr>
          <w:p w:rsidR="00695C11" w:rsidRPr="00695C11" w:rsidRDefault="00695C11" w:rsidP="00695C11">
            <w:pPr>
              <w:pStyle w:val="ILRIBlurb"/>
              <w:rPr>
                <w:bCs/>
              </w:rPr>
            </w:pPr>
            <w:r w:rsidRPr="00695C11">
              <w:rPr>
                <w:bCs/>
              </w:rPr>
              <w:t>EPA ( and district)</w:t>
            </w:r>
          </w:p>
        </w:tc>
        <w:tc>
          <w:tcPr>
            <w:tcW w:w="1985" w:type="dxa"/>
            <w:hideMark/>
          </w:tcPr>
          <w:p w:rsidR="00695C11" w:rsidRPr="00695C11" w:rsidRDefault="00695C11" w:rsidP="00695C11">
            <w:pPr>
              <w:pStyle w:val="ILRIBlurb"/>
              <w:rPr>
                <w:bCs/>
              </w:rPr>
            </w:pPr>
            <w:r w:rsidRPr="00695C11">
              <w:rPr>
                <w:bCs/>
              </w:rPr>
              <w:t>MOBILE</w:t>
            </w:r>
          </w:p>
        </w:tc>
      </w:tr>
      <w:tr w:rsidR="00695C11" w:rsidRPr="00695C11" w:rsidTr="00132CE4">
        <w:trPr>
          <w:trHeight w:val="441"/>
        </w:trPr>
        <w:tc>
          <w:tcPr>
            <w:tcW w:w="682" w:type="dxa"/>
            <w:hideMark/>
          </w:tcPr>
          <w:p w:rsidR="00695C11" w:rsidRPr="00695C11" w:rsidRDefault="00695C11" w:rsidP="00695C11">
            <w:pPr>
              <w:pStyle w:val="ILRIBlurb"/>
            </w:pPr>
            <w:r w:rsidRPr="00695C11">
              <w:t>1</w:t>
            </w:r>
          </w:p>
        </w:tc>
        <w:tc>
          <w:tcPr>
            <w:tcW w:w="2767" w:type="dxa"/>
            <w:hideMark/>
          </w:tcPr>
          <w:p w:rsidR="00695C11" w:rsidRPr="00695C11" w:rsidRDefault="00695C11" w:rsidP="00695C11">
            <w:pPr>
              <w:pStyle w:val="ILRIBlurb"/>
            </w:pPr>
            <w:r w:rsidRPr="00695C11">
              <w:t>J.C. Chisoni</w:t>
            </w:r>
          </w:p>
        </w:tc>
        <w:tc>
          <w:tcPr>
            <w:tcW w:w="3463" w:type="dxa"/>
          </w:tcPr>
          <w:p w:rsidR="00695C11" w:rsidRPr="00695C11" w:rsidRDefault="00695C11" w:rsidP="00695C11">
            <w:pPr>
              <w:pStyle w:val="ILRIBlurb"/>
            </w:pPr>
            <w:r w:rsidRPr="00695C11">
              <w:t>Mkanda (Mchinji)</w:t>
            </w:r>
          </w:p>
        </w:tc>
        <w:tc>
          <w:tcPr>
            <w:tcW w:w="1985" w:type="dxa"/>
            <w:hideMark/>
          </w:tcPr>
          <w:p w:rsidR="00695C11" w:rsidRPr="00695C11" w:rsidRDefault="00695C11" w:rsidP="00695C11">
            <w:pPr>
              <w:pStyle w:val="ILRIBlurb"/>
            </w:pPr>
            <w:r w:rsidRPr="00695C11">
              <w:t>0999104705</w:t>
            </w:r>
          </w:p>
        </w:tc>
      </w:tr>
      <w:tr w:rsidR="00695C11" w:rsidRPr="00695C11" w:rsidTr="00132CE4">
        <w:trPr>
          <w:trHeight w:val="441"/>
        </w:trPr>
        <w:tc>
          <w:tcPr>
            <w:tcW w:w="682" w:type="dxa"/>
            <w:hideMark/>
          </w:tcPr>
          <w:p w:rsidR="00695C11" w:rsidRPr="00695C11" w:rsidRDefault="00695C11" w:rsidP="00695C11">
            <w:pPr>
              <w:pStyle w:val="ILRIBlurb"/>
            </w:pPr>
            <w:r w:rsidRPr="00695C11">
              <w:t>2</w:t>
            </w:r>
          </w:p>
        </w:tc>
        <w:tc>
          <w:tcPr>
            <w:tcW w:w="2767" w:type="dxa"/>
            <w:hideMark/>
          </w:tcPr>
          <w:p w:rsidR="00695C11" w:rsidRPr="00695C11" w:rsidRDefault="00695C11" w:rsidP="00695C11">
            <w:pPr>
              <w:pStyle w:val="ILRIBlurb"/>
            </w:pPr>
            <w:r w:rsidRPr="00695C11">
              <w:t>B.S.D.M. Masebo</w:t>
            </w:r>
          </w:p>
        </w:tc>
        <w:tc>
          <w:tcPr>
            <w:tcW w:w="3463" w:type="dxa"/>
          </w:tcPr>
          <w:p w:rsidR="00695C11" w:rsidRPr="00695C11" w:rsidRDefault="00695C11" w:rsidP="00695C11">
            <w:pPr>
              <w:pStyle w:val="ILRIBlurb"/>
            </w:pPr>
            <w:r w:rsidRPr="00695C11">
              <w:t>Kalulu (Mchinji)</w:t>
            </w:r>
          </w:p>
        </w:tc>
        <w:tc>
          <w:tcPr>
            <w:tcW w:w="1985" w:type="dxa"/>
            <w:hideMark/>
          </w:tcPr>
          <w:p w:rsidR="00695C11" w:rsidRPr="00695C11" w:rsidRDefault="00695C11" w:rsidP="00695C11">
            <w:pPr>
              <w:pStyle w:val="ILRIBlurb"/>
            </w:pPr>
            <w:r w:rsidRPr="00695C11">
              <w:t>0993812652</w:t>
            </w:r>
          </w:p>
        </w:tc>
      </w:tr>
      <w:tr w:rsidR="00695C11" w:rsidRPr="00695C11" w:rsidTr="00132CE4">
        <w:trPr>
          <w:trHeight w:val="441"/>
        </w:trPr>
        <w:tc>
          <w:tcPr>
            <w:tcW w:w="682" w:type="dxa"/>
            <w:hideMark/>
          </w:tcPr>
          <w:p w:rsidR="00695C11" w:rsidRPr="00695C11" w:rsidRDefault="00695C11" w:rsidP="00695C11">
            <w:pPr>
              <w:pStyle w:val="ILRIBlurb"/>
            </w:pPr>
            <w:r w:rsidRPr="00695C11">
              <w:t>3</w:t>
            </w:r>
          </w:p>
        </w:tc>
        <w:tc>
          <w:tcPr>
            <w:tcW w:w="2767" w:type="dxa"/>
            <w:hideMark/>
          </w:tcPr>
          <w:p w:rsidR="00695C11" w:rsidRPr="00695C11" w:rsidRDefault="00695C11" w:rsidP="00695C11">
            <w:pPr>
              <w:pStyle w:val="ILRIBlurb"/>
            </w:pPr>
            <w:r w:rsidRPr="00695C11">
              <w:t>G,Maseya</w:t>
            </w:r>
          </w:p>
        </w:tc>
        <w:tc>
          <w:tcPr>
            <w:tcW w:w="3463" w:type="dxa"/>
          </w:tcPr>
          <w:p w:rsidR="00695C11" w:rsidRPr="00695C11" w:rsidRDefault="00695C11" w:rsidP="00695C11">
            <w:pPr>
              <w:pStyle w:val="ILRIBlurb"/>
            </w:pPr>
            <w:r w:rsidRPr="00695C11">
              <w:t>Nsitu (Mchinji)</w:t>
            </w:r>
          </w:p>
        </w:tc>
        <w:tc>
          <w:tcPr>
            <w:tcW w:w="1985" w:type="dxa"/>
            <w:hideMark/>
          </w:tcPr>
          <w:p w:rsidR="00695C11" w:rsidRPr="00695C11" w:rsidRDefault="00695C11" w:rsidP="00695C11">
            <w:pPr>
              <w:pStyle w:val="ILRIBlurb"/>
            </w:pPr>
            <w:r w:rsidRPr="00695C11">
              <w:t>0999415607</w:t>
            </w:r>
          </w:p>
        </w:tc>
      </w:tr>
      <w:tr w:rsidR="00695C11" w:rsidRPr="00695C11" w:rsidTr="00132CE4">
        <w:trPr>
          <w:trHeight w:val="441"/>
        </w:trPr>
        <w:tc>
          <w:tcPr>
            <w:tcW w:w="682" w:type="dxa"/>
            <w:hideMark/>
          </w:tcPr>
          <w:p w:rsidR="00695C11" w:rsidRPr="00695C11" w:rsidRDefault="00695C11" w:rsidP="00695C11">
            <w:pPr>
              <w:pStyle w:val="ILRIBlurb"/>
            </w:pPr>
            <w:r w:rsidRPr="00695C11">
              <w:t>4</w:t>
            </w:r>
          </w:p>
        </w:tc>
        <w:tc>
          <w:tcPr>
            <w:tcW w:w="2767" w:type="dxa"/>
            <w:hideMark/>
          </w:tcPr>
          <w:p w:rsidR="00695C11" w:rsidRPr="00695C11" w:rsidRDefault="00695C11" w:rsidP="00695C11">
            <w:pPr>
              <w:pStyle w:val="ILRIBlurb"/>
            </w:pPr>
            <w:r w:rsidRPr="00695C11">
              <w:t>S.C.D. Wella</w:t>
            </w:r>
          </w:p>
        </w:tc>
        <w:tc>
          <w:tcPr>
            <w:tcW w:w="3463" w:type="dxa"/>
          </w:tcPr>
          <w:p w:rsidR="00695C11" w:rsidRPr="00695C11" w:rsidRDefault="00695C11" w:rsidP="00695C11">
            <w:pPr>
              <w:pStyle w:val="ILRIBlurb"/>
            </w:pPr>
            <w:r w:rsidRPr="00695C11">
              <w:t>Mlonyeni (Mchinji)</w:t>
            </w:r>
          </w:p>
        </w:tc>
        <w:tc>
          <w:tcPr>
            <w:tcW w:w="1985" w:type="dxa"/>
            <w:hideMark/>
          </w:tcPr>
          <w:p w:rsidR="00695C11" w:rsidRPr="00695C11" w:rsidRDefault="00695C11" w:rsidP="00695C11">
            <w:pPr>
              <w:pStyle w:val="ILRIBlurb"/>
            </w:pPr>
            <w:r w:rsidRPr="00695C11">
              <w:t>0999691602</w:t>
            </w:r>
          </w:p>
        </w:tc>
      </w:tr>
      <w:tr w:rsidR="00695C11" w:rsidRPr="00695C11" w:rsidTr="00132CE4">
        <w:trPr>
          <w:trHeight w:val="441"/>
        </w:trPr>
        <w:tc>
          <w:tcPr>
            <w:tcW w:w="682" w:type="dxa"/>
            <w:hideMark/>
          </w:tcPr>
          <w:p w:rsidR="00695C11" w:rsidRPr="00695C11" w:rsidRDefault="00695C11" w:rsidP="00695C11">
            <w:pPr>
              <w:pStyle w:val="ILRIBlurb"/>
            </w:pPr>
            <w:r w:rsidRPr="00695C11">
              <w:t>5</w:t>
            </w:r>
          </w:p>
        </w:tc>
        <w:tc>
          <w:tcPr>
            <w:tcW w:w="2767" w:type="dxa"/>
            <w:hideMark/>
          </w:tcPr>
          <w:p w:rsidR="00695C11" w:rsidRPr="00695C11" w:rsidRDefault="00695C11" w:rsidP="00695C11">
            <w:pPr>
              <w:pStyle w:val="ILRIBlurb"/>
            </w:pPr>
            <w:r w:rsidRPr="00695C11">
              <w:t>Felix Tera</w:t>
            </w:r>
          </w:p>
        </w:tc>
        <w:tc>
          <w:tcPr>
            <w:tcW w:w="3463" w:type="dxa"/>
          </w:tcPr>
          <w:p w:rsidR="00695C11" w:rsidRPr="00695C11" w:rsidRDefault="00695C11" w:rsidP="00695C11">
            <w:pPr>
              <w:pStyle w:val="ILRIBlurb"/>
            </w:pPr>
            <w:r w:rsidRPr="00695C11">
              <w:t>FUM</w:t>
            </w:r>
          </w:p>
        </w:tc>
        <w:tc>
          <w:tcPr>
            <w:tcW w:w="1985" w:type="dxa"/>
          </w:tcPr>
          <w:p w:rsidR="00695C11" w:rsidRPr="00695C11" w:rsidRDefault="00695C11" w:rsidP="00695C11">
            <w:pPr>
              <w:pStyle w:val="ILRIBlurb"/>
            </w:pPr>
          </w:p>
        </w:tc>
      </w:tr>
      <w:tr w:rsidR="00695C11" w:rsidRPr="00695C11" w:rsidTr="00132CE4">
        <w:trPr>
          <w:trHeight w:val="441"/>
        </w:trPr>
        <w:tc>
          <w:tcPr>
            <w:tcW w:w="682" w:type="dxa"/>
            <w:hideMark/>
          </w:tcPr>
          <w:p w:rsidR="00695C11" w:rsidRPr="00695C11" w:rsidRDefault="00695C11" w:rsidP="00695C11">
            <w:pPr>
              <w:pStyle w:val="ILRIBlurb"/>
            </w:pPr>
            <w:r w:rsidRPr="00695C11">
              <w:t>6</w:t>
            </w:r>
          </w:p>
        </w:tc>
        <w:tc>
          <w:tcPr>
            <w:tcW w:w="2767" w:type="dxa"/>
            <w:hideMark/>
          </w:tcPr>
          <w:p w:rsidR="00695C11" w:rsidRPr="00695C11" w:rsidRDefault="00695C11" w:rsidP="00695C11">
            <w:pPr>
              <w:pStyle w:val="ILRIBlurb"/>
            </w:pPr>
            <w:r w:rsidRPr="00695C11">
              <w:t>Marry Gondwe</w:t>
            </w:r>
          </w:p>
        </w:tc>
        <w:tc>
          <w:tcPr>
            <w:tcW w:w="3463" w:type="dxa"/>
          </w:tcPr>
          <w:p w:rsidR="00695C11" w:rsidRPr="00695C11" w:rsidRDefault="00695C11" w:rsidP="00695C11">
            <w:pPr>
              <w:pStyle w:val="ILRIBlurb"/>
            </w:pPr>
            <w:r w:rsidRPr="00695C11">
              <w:t>FUM</w:t>
            </w:r>
          </w:p>
        </w:tc>
        <w:tc>
          <w:tcPr>
            <w:tcW w:w="1985" w:type="dxa"/>
          </w:tcPr>
          <w:p w:rsidR="00695C11" w:rsidRPr="00695C11" w:rsidRDefault="00695C11" w:rsidP="00695C11">
            <w:pPr>
              <w:pStyle w:val="ILRIBlurb"/>
            </w:pPr>
          </w:p>
        </w:tc>
      </w:tr>
      <w:tr w:rsidR="00695C11" w:rsidRPr="00695C11" w:rsidTr="00132CE4">
        <w:trPr>
          <w:trHeight w:val="441"/>
        </w:trPr>
        <w:tc>
          <w:tcPr>
            <w:tcW w:w="682" w:type="dxa"/>
            <w:hideMark/>
          </w:tcPr>
          <w:p w:rsidR="00695C11" w:rsidRPr="00695C11" w:rsidRDefault="00695C11" w:rsidP="00695C11">
            <w:pPr>
              <w:pStyle w:val="ILRIBlurb"/>
            </w:pPr>
            <w:r w:rsidRPr="00695C11">
              <w:t>7</w:t>
            </w:r>
          </w:p>
        </w:tc>
        <w:tc>
          <w:tcPr>
            <w:tcW w:w="2767" w:type="dxa"/>
            <w:hideMark/>
          </w:tcPr>
          <w:p w:rsidR="00695C11" w:rsidRPr="00695C11" w:rsidRDefault="00695C11" w:rsidP="00695C11">
            <w:pPr>
              <w:pStyle w:val="ILRIBlurb"/>
            </w:pPr>
            <w:r w:rsidRPr="00695C11">
              <w:t>Alice Dete</w:t>
            </w:r>
          </w:p>
        </w:tc>
        <w:tc>
          <w:tcPr>
            <w:tcW w:w="3463" w:type="dxa"/>
          </w:tcPr>
          <w:p w:rsidR="00695C11" w:rsidRPr="00695C11" w:rsidRDefault="00695C11" w:rsidP="00695C11">
            <w:pPr>
              <w:pStyle w:val="ILRIBlurb"/>
            </w:pPr>
            <w:r w:rsidRPr="00695C11">
              <w:t>NASFAM</w:t>
            </w:r>
          </w:p>
        </w:tc>
        <w:tc>
          <w:tcPr>
            <w:tcW w:w="1985" w:type="dxa"/>
            <w:hideMark/>
          </w:tcPr>
          <w:p w:rsidR="00695C11" w:rsidRPr="00695C11" w:rsidRDefault="00695C11" w:rsidP="00695C11">
            <w:pPr>
              <w:pStyle w:val="ILRIBlurb"/>
            </w:pPr>
            <w:r w:rsidRPr="00695C11">
              <w:t>0999245569</w:t>
            </w:r>
          </w:p>
        </w:tc>
      </w:tr>
      <w:tr w:rsidR="00695C11" w:rsidRPr="00695C11" w:rsidTr="00132CE4">
        <w:trPr>
          <w:trHeight w:val="441"/>
        </w:trPr>
        <w:tc>
          <w:tcPr>
            <w:tcW w:w="682" w:type="dxa"/>
            <w:hideMark/>
          </w:tcPr>
          <w:p w:rsidR="00695C11" w:rsidRPr="00695C11" w:rsidRDefault="00695C11" w:rsidP="00695C11">
            <w:pPr>
              <w:pStyle w:val="ILRIBlurb"/>
            </w:pPr>
            <w:r w:rsidRPr="00695C11">
              <w:t>8</w:t>
            </w:r>
          </w:p>
        </w:tc>
        <w:tc>
          <w:tcPr>
            <w:tcW w:w="2767" w:type="dxa"/>
            <w:hideMark/>
          </w:tcPr>
          <w:p w:rsidR="00695C11" w:rsidRPr="00695C11" w:rsidRDefault="00695C11" w:rsidP="00695C11">
            <w:pPr>
              <w:pStyle w:val="ILRIBlurb"/>
            </w:pPr>
            <w:r w:rsidRPr="00695C11">
              <w:t>H.Chagona</w:t>
            </w:r>
          </w:p>
        </w:tc>
        <w:tc>
          <w:tcPr>
            <w:tcW w:w="3463" w:type="dxa"/>
          </w:tcPr>
          <w:p w:rsidR="00695C11" w:rsidRPr="00695C11" w:rsidRDefault="00695C11" w:rsidP="00695C11">
            <w:pPr>
              <w:pStyle w:val="ILRIBlurb"/>
            </w:pPr>
            <w:r w:rsidRPr="00695C11">
              <w:t>Mitundu (Lilongwe)</w:t>
            </w:r>
          </w:p>
        </w:tc>
        <w:tc>
          <w:tcPr>
            <w:tcW w:w="1985" w:type="dxa"/>
          </w:tcPr>
          <w:p w:rsidR="00695C11" w:rsidRPr="00695C11" w:rsidRDefault="00695C11" w:rsidP="00695C11">
            <w:pPr>
              <w:pStyle w:val="ILRIBlurb"/>
            </w:pPr>
          </w:p>
        </w:tc>
      </w:tr>
      <w:tr w:rsidR="00695C11" w:rsidRPr="00695C11" w:rsidTr="00132CE4">
        <w:trPr>
          <w:trHeight w:val="441"/>
        </w:trPr>
        <w:tc>
          <w:tcPr>
            <w:tcW w:w="682" w:type="dxa"/>
            <w:hideMark/>
          </w:tcPr>
          <w:p w:rsidR="00695C11" w:rsidRPr="00695C11" w:rsidRDefault="00695C11" w:rsidP="00695C11">
            <w:pPr>
              <w:pStyle w:val="ILRIBlurb"/>
            </w:pPr>
            <w:r w:rsidRPr="00695C11">
              <w:t>9</w:t>
            </w:r>
          </w:p>
        </w:tc>
        <w:tc>
          <w:tcPr>
            <w:tcW w:w="2767" w:type="dxa"/>
            <w:hideMark/>
          </w:tcPr>
          <w:p w:rsidR="00695C11" w:rsidRPr="00695C11" w:rsidRDefault="00695C11" w:rsidP="00695C11">
            <w:pPr>
              <w:pStyle w:val="ILRIBlurb"/>
            </w:pPr>
            <w:r w:rsidRPr="00695C11">
              <w:t xml:space="preserve">P.Thosi </w:t>
            </w:r>
          </w:p>
        </w:tc>
        <w:tc>
          <w:tcPr>
            <w:tcW w:w="3463" w:type="dxa"/>
          </w:tcPr>
          <w:p w:rsidR="00695C11" w:rsidRPr="00695C11" w:rsidRDefault="00695C11" w:rsidP="00695C11">
            <w:pPr>
              <w:pStyle w:val="ILRIBlurb"/>
            </w:pPr>
            <w:r w:rsidRPr="00695C11">
              <w:t>Chitsime (Lilongwe)</w:t>
            </w:r>
          </w:p>
        </w:tc>
        <w:tc>
          <w:tcPr>
            <w:tcW w:w="1985" w:type="dxa"/>
          </w:tcPr>
          <w:p w:rsidR="00695C11" w:rsidRPr="00695C11" w:rsidRDefault="00695C11" w:rsidP="00695C11">
            <w:pPr>
              <w:pStyle w:val="ILRIBlurb"/>
            </w:pPr>
          </w:p>
        </w:tc>
      </w:tr>
      <w:tr w:rsidR="00695C11" w:rsidRPr="00695C11" w:rsidTr="00132CE4">
        <w:trPr>
          <w:trHeight w:val="441"/>
        </w:trPr>
        <w:tc>
          <w:tcPr>
            <w:tcW w:w="682" w:type="dxa"/>
            <w:hideMark/>
          </w:tcPr>
          <w:p w:rsidR="00695C11" w:rsidRPr="00695C11" w:rsidRDefault="00695C11" w:rsidP="00695C11">
            <w:pPr>
              <w:pStyle w:val="ILRIBlurb"/>
            </w:pPr>
            <w:r w:rsidRPr="00695C11">
              <w:t>10</w:t>
            </w:r>
          </w:p>
        </w:tc>
        <w:tc>
          <w:tcPr>
            <w:tcW w:w="2767" w:type="dxa"/>
            <w:hideMark/>
          </w:tcPr>
          <w:p w:rsidR="00695C11" w:rsidRPr="00695C11" w:rsidRDefault="00695C11" w:rsidP="00695C11">
            <w:pPr>
              <w:pStyle w:val="ILRIBlurb"/>
            </w:pPr>
            <w:r w:rsidRPr="00695C11">
              <w:t>D. Ibrahim</w:t>
            </w:r>
          </w:p>
        </w:tc>
        <w:tc>
          <w:tcPr>
            <w:tcW w:w="3463" w:type="dxa"/>
          </w:tcPr>
          <w:p w:rsidR="00695C11" w:rsidRPr="00695C11" w:rsidRDefault="00695C11" w:rsidP="00695C11">
            <w:pPr>
              <w:pStyle w:val="ILRIBlurb"/>
            </w:pPr>
            <w:r w:rsidRPr="00695C11">
              <w:t>Chiwamaba (Lilongwe)</w:t>
            </w:r>
          </w:p>
        </w:tc>
        <w:tc>
          <w:tcPr>
            <w:tcW w:w="1985" w:type="dxa"/>
          </w:tcPr>
          <w:p w:rsidR="00695C11" w:rsidRPr="00695C11" w:rsidRDefault="00695C11" w:rsidP="00695C11">
            <w:pPr>
              <w:pStyle w:val="ILRIBlurb"/>
            </w:pPr>
          </w:p>
        </w:tc>
      </w:tr>
      <w:tr w:rsidR="00695C11" w:rsidRPr="00695C11" w:rsidTr="00132CE4">
        <w:trPr>
          <w:trHeight w:val="441"/>
        </w:trPr>
        <w:tc>
          <w:tcPr>
            <w:tcW w:w="682" w:type="dxa"/>
            <w:hideMark/>
          </w:tcPr>
          <w:p w:rsidR="00695C11" w:rsidRPr="00695C11" w:rsidRDefault="00695C11" w:rsidP="00695C11">
            <w:pPr>
              <w:pStyle w:val="ILRIBlurb"/>
            </w:pPr>
            <w:r w:rsidRPr="00695C11">
              <w:t>11</w:t>
            </w:r>
          </w:p>
        </w:tc>
        <w:tc>
          <w:tcPr>
            <w:tcW w:w="2767" w:type="dxa"/>
            <w:hideMark/>
          </w:tcPr>
          <w:p w:rsidR="00695C11" w:rsidRPr="00695C11" w:rsidRDefault="00695C11" w:rsidP="00695C11">
            <w:pPr>
              <w:pStyle w:val="ILRIBlurb"/>
            </w:pPr>
            <w:r w:rsidRPr="00695C11">
              <w:t>M. Nkhoma</w:t>
            </w:r>
          </w:p>
        </w:tc>
        <w:tc>
          <w:tcPr>
            <w:tcW w:w="3463" w:type="dxa"/>
          </w:tcPr>
          <w:p w:rsidR="00695C11" w:rsidRPr="00695C11" w:rsidRDefault="00695C11" w:rsidP="00695C11">
            <w:pPr>
              <w:pStyle w:val="ILRIBlurb"/>
            </w:pPr>
            <w:r w:rsidRPr="00695C11">
              <w:t>Mngwangwa (Lilongwe)</w:t>
            </w:r>
          </w:p>
        </w:tc>
        <w:tc>
          <w:tcPr>
            <w:tcW w:w="1985" w:type="dxa"/>
          </w:tcPr>
          <w:p w:rsidR="00695C11" w:rsidRPr="00695C11" w:rsidRDefault="00695C11" w:rsidP="00695C11">
            <w:pPr>
              <w:pStyle w:val="ILRIBlurb"/>
            </w:pPr>
          </w:p>
        </w:tc>
      </w:tr>
      <w:tr w:rsidR="00695C11" w:rsidRPr="00695C11" w:rsidTr="00132CE4">
        <w:trPr>
          <w:trHeight w:val="441"/>
        </w:trPr>
        <w:tc>
          <w:tcPr>
            <w:tcW w:w="682" w:type="dxa"/>
            <w:hideMark/>
          </w:tcPr>
          <w:p w:rsidR="00695C11" w:rsidRPr="00695C11" w:rsidRDefault="00695C11" w:rsidP="00695C11">
            <w:pPr>
              <w:pStyle w:val="ILRIBlurb"/>
            </w:pPr>
            <w:r w:rsidRPr="00695C11">
              <w:t>12</w:t>
            </w:r>
          </w:p>
        </w:tc>
        <w:tc>
          <w:tcPr>
            <w:tcW w:w="2767" w:type="dxa"/>
            <w:hideMark/>
          </w:tcPr>
          <w:p w:rsidR="00695C11" w:rsidRPr="00695C11" w:rsidRDefault="00695C11" w:rsidP="00695C11">
            <w:pPr>
              <w:pStyle w:val="ILRIBlurb"/>
            </w:pPr>
            <w:r w:rsidRPr="00695C11">
              <w:t>H.Nkhoma</w:t>
            </w:r>
          </w:p>
        </w:tc>
        <w:tc>
          <w:tcPr>
            <w:tcW w:w="3463" w:type="dxa"/>
          </w:tcPr>
          <w:p w:rsidR="00695C11" w:rsidRPr="00695C11" w:rsidRDefault="00695C11" w:rsidP="00695C11">
            <w:pPr>
              <w:pStyle w:val="ILRIBlurb"/>
            </w:pPr>
            <w:r w:rsidRPr="00695C11">
              <w:t>Ukwe (Lilongwe)</w:t>
            </w:r>
          </w:p>
        </w:tc>
        <w:tc>
          <w:tcPr>
            <w:tcW w:w="1985" w:type="dxa"/>
          </w:tcPr>
          <w:p w:rsidR="00695C11" w:rsidRPr="00695C11" w:rsidRDefault="00695C11" w:rsidP="00695C11">
            <w:pPr>
              <w:pStyle w:val="ILRIBlurb"/>
            </w:pPr>
          </w:p>
        </w:tc>
      </w:tr>
    </w:tbl>
    <w:p w:rsidR="00202BF1" w:rsidRDefault="00202BF1" w:rsidP="00482E05">
      <w:pPr>
        <w:pStyle w:val="ILRIBlurb"/>
      </w:pPr>
    </w:p>
    <w:p w:rsidR="00695C11" w:rsidRDefault="00695C11" w:rsidP="00482E05">
      <w:pPr>
        <w:pStyle w:val="ILRIBlurb"/>
      </w:pPr>
    </w:p>
    <w:p w:rsidR="00695C11" w:rsidRDefault="00695C11" w:rsidP="00482E05">
      <w:pPr>
        <w:pStyle w:val="ILRIBlurb"/>
      </w:pPr>
    </w:p>
    <w:p w:rsidR="00695C11" w:rsidRDefault="00695C11" w:rsidP="00482E05">
      <w:pPr>
        <w:pStyle w:val="ILRIBlurb"/>
      </w:pPr>
    </w:p>
    <w:p w:rsidR="00695C11" w:rsidRDefault="00695C11" w:rsidP="00482E05">
      <w:pPr>
        <w:pStyle w:val="ILRIBlurb"/>
      </w:pPr>
    </w:p>
    <w:p w:rsidR="00695C11" w:rsidRDefault="00695C11" w:rsidP="00482E05">
      <w:pPr>
        <w:pStyle w:val="ILRIBlurb"/>
      </w:pPr>
    </w:p>
    <w:p w:rsidR="00695C11" w:rsidRDefault="00695C11" w:rsidP="00482E05">
      <w:pPr>
        <w:pStyle w:val="ILRIBlurb"/>
      </w:pPr>
    </w:p>
    <w:p w:rsidR="00695C11" w:rsidRDefault="00695C11" w:rsidP="00482E05">
      <w:pPr>
        <w:pStyle w:val="ILRIBlurb"/>
      </w:pPr>
    </w:p>
    <w:p w:rsidR="00695C11" w:rsidRDefault="00695C11" w:rsidP="00482E05">
      <w:pPr>
        <w:pStyle w:val="ILRIBlurb"/>
      </w:pPr>
    </w:p>
    <w:p w:rsidR="00695C11" w:rsidRDefault="00695C11" w:rsidP="00482E05">
      <w:pPr>
        <w:pStyle w:val="ILRIBlurb"/>
      </w:pPr>
    </w:p>
    <w:p w:rsidR="00695C11" w:rsidRDefault="00695C11" w:rsidP="00482E05">
      <w:pPr>
        <w:pStyle w:val="ILRIBlurb"/>
      </w:pPr>
    </w:p>
    <w:p w:rsidR="00695C11" w:rsidRDefault="00695C11" w:rsidP="00482E05">
      <w:pPr>
        <w:pStyle w:val="ILRIBlurb"/>
      </w:pPr>
    </w:p>
    <w:p w:rsidR="00695C11" w:rsidRDefault="00695C11" w:rsidP="00482E05">
      <w:pPr>
        <w:pStyle w:val="ILRIBlurb"/>
      </w:pPr>
    </w:p>
    <w:p w:rsidR="00695C11" w:rsidRDefault="00695C11" w:rsidP="00482E05">
      <w:pPr>
        <w:pStyle w:val="ILRIBlurb"/>
      </w:pPr>
    </w:p>
    <w:p w:rsidR="00695C11" w:rsidRDefault="00695C11" w:rsidP="00482E05">
      <w:pPr>
        <w:pStyle w:val="ILRIBlurb"/>
      </w:pPr>
    </w:p>
    <w:p w:rsidR="00695C11" w:rsidRDefault="00695C11" w:rsidP="00482E05">
      <w:pPr>
        <w:pStyle w:val="ILRIBlurb"/>
      </w:pPr>
    </w:p>
    <w:p w:rsidR="00695C11" w:rsidRDefault="00695C11" w:rsidP="00482E05">
      <w:pPr>
        <w:pStyle w:val="ILRIBlurb"/>
      </w:pPr>
    </w:p>
    <w:p w:rsidR="00695C11" w:rsidRDefault="00695C11" w:rsidP="00695C11">
      <w:pPr>
        <w:pStyle w:val="Heading2"/>
      </w:pPr>
      <w:bookmarkStart w:id="17" w:name="_Toc411061059"/>
      <w:r w:rsidRPr="00695C11">
        <w:lastRenderedPageBreak/>
        <w:t>Appendix B: Participants from Dedza district</w:t>
      </w:r>
      <w:bookmarkEnd w:id="17"/>
    </w:p>
    <w:tbl>
      <w:tblPr>
        <w:tblStyle w:val="TableGrid"/>
        <w:tblW w:w="0" w:type="auto"/>
        <w:tblLook w:val="04A0"/>
      </w:tblPr>
      <w:tblGrid>
        <w:gridCol w:w="711"/>
        <w:gridCol w:w="1646"/>
        <w:gridCol w:w="1806"/>
        <w:gridCol w:w="2536"/>
        <w:gridCol w:w="1907"/>
      </w:tblGrid>
      <w:tr w:rsidR="00695C11" w:rsidRPr="00695C11" w:rsidTr="00132CE4">
        <w:trPr>
          <w:trHeight w:val="523"/>
        </w:trPr>
        <w:tc>
          <w:tcPr>
            <w:tcW w:w="711" w:type="dxa"/>
          </w:tcPr>
          <w:p w:rsidR="00695C11" w:rsidRPr="00695C11" w:rsidRDefault="00695C11" w:rsidP="00695C11">
            <w:pPr>
              <w:pStyle w:val="ILRIBlurb"/>
              <w:rPr>
                <w:b/>
              </w:rPr>
            </w:pPr>
          </w:p>
          <w:p w:rsidR="00695C11" w:rsidRPr="00695C11" w:rsidRDefault="00695C11" w:rsidP="00695C11">
            <w:pPr>
              <w:pStyle w:val="ILRIBlurb"/>
              <w:rPr>
                <w:b/>
              </w:rPr>
            </w:pPr>
            <w:r w:rsidRPr="00695C11">
              <w:rPr>
                <w:b/>
              </w:rPr>
              <w:t>NO</w:t>
            </w:r>
          </w:p>
        </w:tc>
        <w:tc>
          <w:tcPr>
            <w:tcW w:w="1646" w:type="dxa"/>
          </w:tcPr>
          <w:p w:rsidR="00695C11" w:rsidRPr="00695C11" w:rsidRDefault="00695C11" w:rsidP="00695C11">
            <w:pPr>
              <w:pStyle w:val="ILRIBlurb"/>
              <w:rPr>
                <w:b/>
              </w:rPr>
            </w:pPr>
          </w:p>
          <w:p w:rsidR="00695C11" w:rsidRPr="00695C11" w:rsidRDefault="00695C11" w:rsidP="00695C11">
            <w:pPr>
              <w:pStyle w:val="ILRIBlurb"/>
              <w:rPr>
                <w:b/>
              </w:rPr>
            </w:pPr>
            <w:r w:rsidRPr="00695C11">
              <w:rPr>
                <w:b/>
              </w:rPr>
              <w:t>FIRST NAME</w:t>
            </w:r>
          </w:p>
        </w:tc>
        <w:tc>
          <w:tcPr>
            <w:tcW w:w="1806" w:type="dxa"/>
          </w:tcPr>
          <w:p w:rsidR="00695C11" w:rsidRPr="00695C11" w:rsidRDefault="00695C11" w:rsidP="00695C11">
            <w:pPr>
              <w:pStyle w:val="ILRIBlurb"/>
              <w:rPr>
                <w:b/>
              </w:rPr>
            </w:pPr>
          </w:p>
          <w:p w:rsidR="00695C11" w:rsidRPr="00695C11" w:rsidRDefault="00695C11" w:rsidP="00695C11">
            <w:pPr>
              <w:pStyle w:val="ILRIBlurb"/>
              <w:rPr>
                <w:b/>
              </w:rPr>
            </w:pPr>
            <w:r w:rsidRPr="00695C11">
              <w:rPr>
                <w:b/>
              </w:rPr>
              <w:t>SURNAME</w:t>
            </w:r>
          </w:p>
        </w:tc>
        <w:tc>
          <w:tcPr>
            <w:tcW w:w="2536" w:type="dxa"/>
          </w:tcPr>
          <w:p w:rsidR="00695C11" w:rsidRPr="00695C11" w:rsidRDefault="00695C11" w:rsidP="00695C11">
            <w:pPr>
              <w:pStyle w:val="ILRIBlurb"/>
              <w:rPr>
                <w:b/>
              </w:rPr>
            </w:pPr>
          </w:p>
          <w:p w:rsidR="00695C11" w:rsidRPr="00695C11" w:rsidRDefault="00695C11" w:rsidP="00695C11">
            <w:pPr>
              <w:pStyle w:val="ILRIBlurb"/>
              <w:rPr>
                <w:b/>
              </w:rPr>
            </w:pPr>
            <w:r w:rsidRPr="00695C11">
              <w:rPr>
                <w:b/>
              </w:rPr>
              <w:t>ORGANISATION</w:t>
            </w:r>
          </w:p>
        </w:tc>
        <w:tc>
          <w:tcPr>
            <w:tcW w:w="1907" w:type="dxa"/>
          </w:tcPr>
          <w:p w:rsidR="00695C11" w:rsidRPr="00695C11" w:rsidRDefault="00695C11" w:rsidP="00695C11">
            <w:pPr>
              <w:pStyle w:val="ILRIBlurb"/>
              <w:rPr>
                <w:b/>
              </w:rPr>
            </w:pPr>
          </w:p>
          <w:p w:rsidR="00695C11" w:rsidRPr="00695C11" w:rsidRDefault="00695C11" w:rsidP="00695C11">
            <w:pPr>
              <w:pStyle w:val="ILRIBlurb"/>
              <w:rPr>
                <w:b/>
              </w:rPr>
            </w:pPr>
            <w:r w:rsidRPr="00695C11">
              <w:rPr>
                <w:b/>
              </w:rPr>
              <w:t>TITLE</w:t>
            </w:r>
          </w:p>
        </w:tc>
      </w:tr>
      <w:tr w:rsidR="00695C11" w:rsidRPr="00695C11" w:rsidTr="00132CE4">
        <w:trPr>
          <w:trHeight w:val="284"/>
        </w:trPr>
        <w:tc>
          <w:tcPr>
            <w:tcW w:w="711" w:type="dxa"/>
          </w:tcPr>
          <w:p w:rsidR="00695C11" w:rsidRPr="00695C11" w:rsidRDefault="00695C11" w:rsidP="00695C11">
            <w:pPr>
              <w:pStyle w:val="ILRIBlurb"/>
            </w:pPr>
            <w:r w:rsidRPr="00695C11">
              <w:t>1</w:t>
            </w:r>
          </w:p>
        </w:tc>
        <w:tc>
          <w:tcPr>
            <w:tcW w:w="1646" w:type="dxa"/>
          </w:tcPr>
          <w:p w:rsidR="00695C11" w:rsidRPr="00695C11" w:rsidRDefault="00695C11" w:rsidP="00695C11">
            <w:pPr>
              <w:pStyle w:val="ILRIBlurb"/>
            </w:pPr>
            <w:r w:rsidRPr="00695C11">
              <w:t>Harriet</w:t>
            </w:r>
          </w:p>
        </w:tc>
        <w:tc>
          <w:tcPr>
            <w:tcW w:w="1806" w:type="dxa"/>
          </w:tcPr>
          <w:p w:rsidR="00695C11" w:rsidRPr="00695C11" w:rsidRDefault="00695C11" w:rsidP="00695C11">
            <w:pPr>
              <w:pStyle w:val="ILRIBlurb"/>
            </w:pPr>
            <w:r w:rsidRPr="00695C11">
              <w:t>Gausi</w:t>
            </w:r>
          </w:p>
        </w:tc>
        <w:tc>
          <w:tcPr>
            <w:tcW w:w="2536" w:type="dxa"/>
          </w:tcPr>
          <w:p w:rsidR="00695C11" w:rsidRPr="00695C11" w:rsidRDefault="00695C11" w:rsidP="00695C11">
            <w:pPr>
              <w:pStyle w:val="ILRIBlurb"/>
            </w:pPr>
            <w:r w:rsidRPr="00695C11">
              <w:t>Agriculture</w:t>
            </w:r>
          </w:p>
        </w:tc>
        <w:tc>
          <w:tcPr>
            <w:tcW w:w="1907" w:type="dxa"/>
          </w:tcPr>
          <w:p w:rsidR="00695C11" w:rsidRPr="00695C11" w:rsidRDefault="00695C11" w:rsidP="00695C11">
            <w:pPr>
              <w:pStyle w:val="ILRIBlurb"/>
            </w:pPr>
            <w:r w:rsidRPr="00695C11">
              <w:t>DAHLDO</w:t>
            </w:r>
          </w:p>
        </w:tc>
      </w:tr>
      <w:tr w:rsidR="00695C11" w:rsidRPr="00695C11" w:rsidTr="00132CE4">
        <w:trPr>
          <w:trHeight w:val="272"/>
        </w:trPr>
        <w:tc>
          <w:tcPr>
            <w:tcW w:w="711" w:type="dxa"/>
          </w:tcPr>
          <w:p w:rsidR="00695C11" w:rsidRPr="00695C11" w:rsidRDefault="00695C11" w:rsidP="00695C11">
            <w:pPr>
              <w:pStyle w:val="ILRIBlurb"/>
            </w:pPr>
            <w:r w:rsidRPr="00695C11">
              <w:t>2</w:t>
            </w:r>
          </w:p>
        </w:tc>
        <w:tc>
          <w:tcPr>
            <w:tcW w:w="1646" w:type="dxa"/>
          </w:tcPr>
          <w:p w:rsidR="00695C11" w:rsidRPr="00695C11" w:rsidRDefault="00695C11" w:rsidP="00695C11">
            <w:pPr>
              <w:pStyle w:val="ILRIBlurb"/>
            </w:pPr>
            <w:r w:rsidRPr="00695C11">
              <w:t>Charles S</w:t>
            </w:r>
          </w:p>
        </w:tc>
        <w:tc>
          <w:tcPr>
            <w:tcW w:w="1806" w:type="dxa"/>
          </w:tcPr>
          <w:p w:rsidR="00695C11" w:rsidRPr="00695C11" w:rsidRDefault="00695C11" w:rsidP="00695C11">
            <w:pPr>
              <w:pStyle w:val="ILRIBlurb"/>
            </w:pPr>
            <w:r w:rsidRPr="00695C11">
              <w:t>Tembo</w:t>
            </w:r>
          </w:p>
        </w:tc>
        <w:tc>
          <w:tcPr>
            <w:tcW w:w="2536" w:type="dxa"/>
          </w:tcPr>
          <w:p w:rsidR="00695C11" w:rsidRPr="00695C11" w:rsidRDefault="00695C11" w:rsidP="00695C11">
            <w:pPr>
              <w:pStyle w:val="ILRIBlurb"/>
            </w:pPr>
            <w:r w:rsidRPr="00695C11">
              <w:t>Agriculture</w:t>
            </w:r>
          </w:p>
        </w:tc>
        <w:tc>
          <w:tcPr>
            <w:tcW w:w="1907" w:type="dxa"/>
          </w:tcPr>
          <w:p w:rsidR="00695C11" w:rsidRPr="00695C11" w:rsidRDefault="00695C11" w:rsidP="00695C11">
            <w:pPr>
              <w:pStyle w:val="ILRIBlurb"/>
            </w:pPr>
            <w:r w:rsidRPr="00695C11">
              <w:t>AEDO</w:t>
            </w:r>
          </w:p>
        </w:tc>
      </w:tr>
      <w:tr w:rsidR="00695C11" w:rsidRPr="00695C11" w:rsidTr="00132CE4">
        <w:trPr>
          <w:trHeight w:val="272"/>
        </w:trPr>
        <w:tc>
          <w:tcPr>
            <w:tcW w:w="711" w:type="dxa"/>
          </w:tcPr>
          <w:p w:rsidR="00695C11" w:rsidRPr="00695C11" w:rsidRDefault="00695C11" w:rsidP="00695C11">
            <w:pPr>
              <w:pStyle w:val="ILRIBlurb"/>
            </w:pPr>
            <w:r w:rsidRPr="00695C11">
              <w:t>3</w:t>
            </w:r>
          </w:p>
        </w:tc>
        <w:tc>
          <w:tcPr>
            <w:tcW w:w="1646" w:type="dxa"/>
          </w:tcPr>
          <w:p w:rsidR="00695C11" w:rsidRPr="00695C11" w:rsidRDefault="00695C11" w:rsidP="00695C11">
            <w:pPr>
              <w:pStyle w:val="ILRIBlurb"/>
            </w:pPr>
            <w:r w:rsidRPr="00695C11">
              <w:t>Amos</w:t>
            </w:r>
          </w:p>
        </w:tc>
        <w:tc>
          <w:tcPr>
            <w:tcW w:w="1806" w:type="dxa"/>
          </w:tcPr>
          <w:p w:rsidR="00695C11" w:rsidRPr="00695C11" w:rsidRDefault="00695C11" w:rsidP="00695C11">
            <w:pPr>
              <w:pStyle w:val="ILRIBlurb"/>
            </w:pPr>
            <w:r w:rsidRPr="00695C11">
              <w:t>Ganizani</w:t>
            </w:r>
          </w:p>
        </w:tc>
        <w:tc>
          <w:tcPr>
            <w:tcW w:w="2536" w:type="dxa"/>
          </w:tcPr>
          <w:p w:rsidR="00695C11" w:rsidRPr="00695C11" w:rsidRDefault="00695C11" w:rsidP="00695C11">
            <w:pPr>
              <w:pStyle w:val="ILRIBlurb"/>
            </w:pPr>
            <w:r w:rsidRPr="00695C11">
              <w:t>Agriculture</w:t>
            </w:r>
          </w:p>
        </w:tc>
        <w:tc>
          <w:tcPr>
            <w:tcW w:w="1907" w:type="dxa"/>
          </w:tcPr>
          <w:p w:rsidR="00695C11" w:rsidRPr="00695C11" w:rsidRDefault="00695C11" w:rsidP="00695C11">
            <w:pPr>
              <w:pStyle w:val="ILRIBlurb"/>
            </w:pPr>
            <w:r w:rsidRPr="00695C11">
              <w:t>AEDO</w:t>
            </w:r>
          </w:p>
        </w:tc>
      </w:tr>
      <w:tr w:rsidR="00695C11" w:rsidRPr="00695C11" w:rsidTr="00132CE4">
        <w:trPr>
          <w:trHeight w:val="557"/>
        </w:trPr>
        <w:tc>
          <w:tcPr>
            <w:tcW w:w="711" w:type="dxa"/>
          </w:tcPr>
          <w:p w:rsidR="00695C11" w:rsidRPr="00695C11" w:rsidRDefault="00695C11" w:rsidP="00695C11">
            <w:pPr>
              <w:pStyle w:val="ILRIBlurb"/>
            </w:pPr>
            <w:r w:rsidRPr="00695C11">
              <w:t>4</w:t>
            </w:r>
          </w:p>
        </w:tc>
        <w:tc>
          <w:tcPr>
            <w:tcW w:w="1646" w:type="dxa"/>
          </w:tcPr>
          <w:p w:rsidR="00695C11" w:rsidRPr="00695C11" w:rsidRDefault="00695C11" w:rsidP="00695C11">
            <w:pPr>
              <w:pStyle w:val="ILRIBlurb"/>
            </w:pPr>
            <w:r w:rsidRPr="00695C11">
              <w:t>Lizzie</w:t>
            </w:r>
          </w:p>
        </w:tc>
        <w:tc>
          <w:tcPr>
            <w:tcW w:w="1806" w:type="dxa"/>
          </w:tcPr>
          <w:p w:rsidR="00695C11" w:rsidRPr="00695C11" w:rsidRDefault="00695C11" w:rsidP="00695C11">
            <w:pPr>
              <w:pStyle w:val="ILRIBlurb"/>
            </w:pPr>
            <w:r w:rsidRPr="00695C11">
              <w:t>Shumba</w:t>
            </w:r>
          </w:p>
        </w:tc>
        <w:tc>
          <w:tcPr>
            <w:tcW w:w="2536" w:type="dxa"/>
          </w:tcPr>
          <w:p w:rsidR="00695C11" w:rsidRPr="00695C11" w:rsidRDefault="00695C11" w:rsidP="00695C11">
            <w:pPr>
              <w:pStyle w:val="ILRIBlurb"/>
            </w:pPr>
            <w:r w:rsidRPr="00695C11">
              <w:t>Ekwendeni Hospital</w:t>
            </w:r>
          </w:p>
        </w:tc>
        <w:tc>
          <w:tcPr>
            <w:tcW w:w="1907" w:type="dxa"/>
          </w:tcPr>
          <w:p w:rsidR="00695C11" w:rsidRPr="00695C11" w:rsidRDefault="00695C11" w:rsidP="00695C11">
            <w:pPr>
              <w:pStyle w:val="ILRIBlurb"/>
            </w:pPr>
            <w:r w:rsidRPr="00695C11">
              <w:t>Project Coordinator</w:t>
            </w:r>
          </w:p>
        </w:tc>
      </w:tr>
      <w:tr w:rsidR="00695C11" w:rsidRPr="00695C11" w:rsidTr="00132CE4">
        <w:trPr>
          <w:trHeight w:val="557"/>
        </w:trPr>
        <w:tc>
          <w:tcPr>
            <w:tcW w:w="711" w:type="dxa"/>
          </w:tcPr>
          <w:p w:rsidR="00695C11" w:rsidRPr="00695C11" w:rsidRDefault="00695C11" w:rsidP="00695C11">
            <w:pPr>
              <w:pStyle w:val="ILRIBlurb"/>
            </w:pPr>
            <w:r w:rsidRPr="00695C11">
              <w:t>5</w:t>
            </w:r>
          </w:p>
        </w:tc>
        <w:tc>
          <w:tcPr>
            <w:tcW w:w="1646" w:type="dxa"/>
          </w:tcPr>
          <w:p w:rsidR="00695C11" w:rsidRPr="00695C11" w:rsidRDefault="00695C11" w:rsidP="00695C11">
            <w:pPr>
              <w:pStyle w:val="ILRIBlurb"/>
            </w:pPr>
            <w:r w:rsidRPr="00695C11">
              <w:t>Rodgers</w:t>
            </w:r>
          </w:p>
        </w:tc>
        <w:tc>
          <w:tcPr>
            <w:tcW w:w="1806" w:type="dxa"/>
          </w:tcPr>
          <w:p w:rsidR="00695C11" w:rsidRPr="00695C11" w:rsidRDefault="00695C11" w:rsidP="00695C11">
            <w:pPr>
              <w:pStyle w:val="ILRIBlurb"/>
            </w:pPr>
            <w:r w:rsidRPr="00695C11">
              <w:t>Msachi</w:t>
            </w:r>
          </w:p>
        </w:tc>
        <w:tc>
          <w:tcPr>
            <w:tcW w:w="2536" w:type="dxa"/>
          </w:tcPr>
          <w:p w:rsidR="00695C11" w:rsidRPr="00695C11" w:rsidRDefault="00695C11" w:rsidP="00695C11">
            <w:pPr>
              <w:pStyle w:val="ILRIBlurb"/>
            </w:pPr>
            <w:r w:rsidRPr="00695C11">
              <w:t>Ekwendeni Hospital</w:t>
            </w:r>
          </w:p>
        </w:tc>
        <w:tc>
          <w:tcPr>
            <w:tcW w:w="1907" w:type="dxa"/>
          </w:tcPr>
          <w:p w:rsidR="00695C11" w:rsidRPr="00695C11" w:rsidRDefault="00695C11" w:rsidP="00695C11">
            <w:pPr>
              <w:pStyle w:val="ILRIBlurb"/>
            </w:pPr>
            <w:r w:rsidRPr="00695C11">
              <w:t>Project Promoter</w:t>
            </w:r>
          </w:p>
        </w:tc>
      </w:tr>
      <w:tr w:rsidR="00695C11" w:rsidRPr="00695C11" w:rsidTr="00132CE4">
        <w:trPr>
          <w:trHeight w:val="557"/>
        </w:trPr>
        <w:tc>
          <w:tcPr>
            <w:tcW w:w="711" w:type="dxa"/>
          </w:tcPr>
          <w:p w:rsidR="00695C11" w:rsidRPr="00695C11" w:rsidRDefault="00695C11" w:rsidP="00695C11">
            <w:pPr>
              <w:pStyle w:val="ILRIBlurb"/>
            </w:pPr>
            <w:r w:rsidRPr="00695C11">
              <w:t>6</w:t>
            </w:r>
          </w:p>
        </w:tc>
        <w:tc>
          <w:tcPr>
            <w:tcW w:w="1646" w:type="dxa"/>
          </w:tcPr>
          <w:p w:rsidR="00695C11" w:rsidRPr="00695C11" w:rsidRDefault="00695C11" w:rsidP="00695C11">
            <w:pPr>
              <w:pStyle w:val="ILRIBlurb"/>
            </w:pPr>
            <w:r w:rsidRPr="00695C11">
              <w:t>Thomson H</w:t>
            </w:r>
          </w:p>
        </w:tc>
        <w:tc>
          <w:tcPr>
            <w:tcW w:w="1806" w:type="dxa"/>
          </w:tcPr>
          <w:p w:rsidR="00695C11" w:rsidRPr="00695C11" w:rsidRDefault="00695C11" w:rsidP="00695C11">
            <w:pPr>
              <w:pStyle w:val="ILRIBlurb"/>
            </w:pPr>
            <w:r w:rsidRPr="00695C11">
              <w:t>Banda</w:t>
            </w:r>
          </w:p>
        </w:tc>
        <w:tc>
          <w:tcPr>
            <w:tcW w:w="2536" w:type="dxa"/>
          </w:tcPr>
          <w:p w:rsidR="00695C11" w:rsidRPr="00695C11" w:rsidRDefault="00695C11" w:rsidP="00695C11">
            <w:pPr>
              <w:pStyle w:val="ILRIBlurb"/>
            </w:pPr>
            <w:r w:rsidRPr="00695C11">
              <w:t>Agriculture</w:t>
            </w:r>
          </w:p>
        </w:tc>
        <w:tc>
          <w:tcPr>
            <w:tcW w:w="1907" w:type="dxa"/>
          </w:tcPr>
          <w:p w:rsidR="00695C11" w:rsidRPr="00695C11" w:rsidRDefault="00695C11" w:rsidP="00695C11">
            <w:pPr>
              <w:pStyle w:val="ILRIBlurb"/>
            </w:pPr>
            <w:r w:rsidRPr="00695C11">
              <w:t>SALRCO</w:t>
            </w:r>
          </w:p>
        </w:tc>
      </w:tr>
      <w:tr w:rsidR="00695C11" w:rsidRPr="00695C11" w:rsidTr="00132CE4">
        <w:trPr>
          <w:trHeight w:val="272"/>
        </w:trPr>
        <w:tc>
          <w:tcPr>
            <w:tcW w:w="711" w:type="dxa"/>
          </w:tcPr>
          <w:p w:rsidR="00695C11" w:rsidRPr="00695C11" w:rsidRDefault="00695C11" w:rsidP="00695C11">
            <w:pPr>
              <w:pStyle w:val="ILRIBlurb"/>
            </w:pPr>
            <w:r w:rsidRPr="00695C11">
              <w:t>7</w:t>
            </w:r>
          </w:p>
        </w:tc>
        <w:tc>
          <w:tcPr>
            <w:tcW w:w="1646" w:type="dxa"/>
          </w:tcPr>
          <w:p w:rsidR="00695C11" w:rsidRPr="00695C11" w:rsidRDefault="00695C11" w:rsidP="00695C11">
            <w:pPr>
              <w:pStyle w:val="ILRIBlurb"/>
            </w:pPr>
            <w:r w:rsidRPr="00695C11">
              <w:t>Christina</w:t>
            </w:r>
          </w:p>
        </w:tc>
        <w:tc>
          <w:tcPr>
            <w:tcW w:w="1806" w:type="dxa"/>
          </w:tcPr>
          <w:p w:rsidR="00695C11" w:rsidRPr="00695C11" w:rsidRDefault="00695C11" w:rsidP="00695C11">
            <w:pPr>
              <w:pStyle w:val="ILRIBlurb"/>
            </w:pPr>
            <w:r w:rsidRPr="00695C11">
              <w:t>Ngwemba</w:t>
            </w:r>
          </w:p>
        </w:tc>
        <w:tc>
          <w:tcPr>
            <w:tcW w:w="2536" w:type="dxa"/>
          </w:tcPr>
          <w:p w:rsidR="00695C11" w:rsidRPr="00695C11" w:rsidRDefault="00695C11" w:rsidP="00695C11">
            <w:pPr>
              <w:pStyle w:val="ILRIBlurb"/>
            </w:pPr>
            <w:r w:rsidRPr="00695C11">
              <w:t>Agriculture</w:t>
            </w:r>
          </w:p>
        </w:tc>
        <w:tc>
          <w:tcPr>
            <w:tcW w:w="1907" w:type="dxa"/>
          </w:tcPr>
          <w:p w:rsidR="00695C11" w:rsidRPr="00695C11" w:rsidRDefault="00695C11" w:rsidP="00695C11">
            <w:pPr>
              <w:pStyle w:val="ILRIBlurb"/>
            </w:pPr>
            <w:r w:rsidRPr="00695C11">
              <w:t>AEDC</w:t>
            </w:r>
          </w:p>
        </w:tc>
      </w:tr>
      <w:tr w:rsidR="00695C11" w:rsidRPr="00695C11" w:rsidTr="00132CE4">
        <w:trPr>
          <w:trHeight w:val="284"/>
        </w:trPr>
        <w:tc>
          <w:tcPr>
            <w:tcW w:w="711" w:type="dxa"/>
          </w:tcPr>
          <w:p w:rsidR="00695C11" w:rsidRPr="00695C11" w:rsidRDefault="00695C11" w:rsidP="00695C11">
            <w:pPr>
              <w:pStyle w:val="ILRIBlurb"/>
            </w:pPr>
            <w:r w:rsidRPr="00695C11">
              <w:t>8</w:t>
            </w:r>
          </w:p>
        </w:tc>
        <w:tc>
          <w:tcPr>
            <w:tcW w:w="1646" w:type="dxa"/>
          </w:tcPr>
          <w:p w:rsidR="00695C11" w:rsidRPr="00695C11" w:rsidRDefault="00695C11" w:rsidP="00695C11">
            <w:pPr>
              <w:pStyle w:val="ILRIBlurb"/>
            </w:pPr>
            <w:r w:rsidRPr="00695C11">
              <w:t>Lughano</w:t>
            </w:r>
          </w:p>
        </w:tc>
        <w:tc>
          <w:tcPr>
            <w:tcW w:w="1806" w:type="dxa"/>
          </w:tcPr>
          <w:p w:rsidR="00695C11" w:rsidRPr="00695C11" w:rsidRDefault="00695C11" w:rsidP="00695C11">
            <w:pPr>
              <w:pStyle w:val="ILRIBlurb"/>
            </w:pPr>
            <w:r w:rsidRPr="00695C11">
              <w:t>Tomoka</w:t>
            </w:r>
          </w:p>
        </w:tc>
        <w:tc>
          <w:tcPr>
            <w:tcW w:w="2536" w:type="dxa"/>
          </w:tcPr>
          <w:p w:rsidR="00695C11" w:rsidRPr="00695C11" w:rsidRDefault="00695C11" w:rsidP="00695C11">
            <w:pPr>
              <w:pStyle w:val="ILRIBlurb"/>
            </w:pPr>
            <w:r w:rsidRPr="00695C11">
              <w:t>Agriculture</w:t>
            </w:r>
          </w:p>
        </w:tc>
        <w:tc>
          <w:tcPr>
            <w:tcW w:w="1907" w:type="dxa"/>
          </w:tcPr>
          <w:p w:rsidR="00695C11" w:rsidRPr="00695C11" w:rsidRDefault="00695C11" w:rsidP="00695C11">
            <w:pPr>
              <w:pStyle w:val="ILRIBlurb"/>
            </w:pPr>
            <w:r w:rsidRPr="00695C11">
              <w:t>CPO</w:t>
            </w:r>
          </w:p>
        </w:tc>
      </w:tr>
      <w:tr w:rsidR="00695C11" w:rsidRPr="00695C11" w:rsidTr="00132CE4">
        <w:trPr>
          <w:trHeight w:val="272"/>
        </w:trPr>
        <w:tc>
          <w:tcPr>
            <w:tcW w:w="711" w:type="dxa"/>
          </w:tcPr>
          <w:p w:rsidR="00695C11" w:rsidRPr="00695C11" w:rsidRDefault="00695C11" w:rsidP="00695C11">
            <w:pPr>
              <w:pStyle w:val="ILRIBlurb"/>
            </w:pPr>
            <w:r w:rsidRPr="00695C11">
              <w:t>9</w:t>
            </w:r>
          </w:p>
        </w:tc>
        <w:tc>
          <w:tcPr>
            <w:tcW w:w="1646" w:type="dxa"/>
          </w:tcPr>
          <w:p w:rsidR="00695C11" w:rsidRPr="00695C11" w:rsidRDefault="00695C11" w:rsidP="00695C11">
            <w:pPr>
              <w:pStyle w:val="ILRIBlurb"/>
            </w:pPr>
            <w:r w:rsidRPr="00695C11">
              <w:t>Jimmy</w:t>
            </w:r>
          </w:p>
        </w:tc>
        <w:tc>
          <w:tcPr>
            <w:tcW w:w="1806" w:type="dxa"/>
          </w:tcPr>
          <w:p w:rsidR="00695C11" w:rsidRPr="00695C11" w:rsidRDefault="00695C11" w:rsidP="00695C11">
            <w:pPr>
              <w:pStyle w:val="ILRIBlurb"/>
            </w:pPr>
            <w:r w:rsidRPr="00695C11">
              <w:t>Dinesi</w:t>
            </w:r>
          </w:p>
        </w:tc>
        <w:tc>
          <w:tcPr>
            <w:tcW w:w="2536" w:type="dxa"/>
          </w:tcPr>
          <w:p w:rsidR="00695C11" w:rsidRPr="00695C11" w:rsidRDefault="00695C11" w:rsidP="00695C11">
            <w:pPr>
              <w:pStyle w:val="ILRIBlurb"/>
            </w:pPr>
            <w:r w:rsidRPr="00695C11">
              <w:t>Agriculture</w:t>
            </w:r>
          </w:p>
        </w:tc>
        <w:tc>
          <w:tcPr>
            <w:tcW w:w="1907" w:type="dxa"/>
          </w:tcPr>
          <w:p w:rsidR="00695C11" w:rsidRPr="00695C11" w:rsidRDefault="00695C11" w:rsidP="00695C11">
            <w:pPr>
              <w:pStyle w:val="ILRIBlurb"/>
            </w:pPr>
            <w:r w:rsidRPr="00695C11">
              <w:t>AEDO</w:t>
            </w:r>
          </w:p>
        </w:tc>
      </w:tr>
      <w:tr w:rsidR="00695C11" w:rsidRPr="00695C11" w:rsidTr="00132CE4">
        <w:trPr>
          <w:trHeight w:val="272"/>
        </w:trPr>
        <w:tc>
          <w:tcPr>
            <w:tcW w:w="711" w:type="dxa"/>
          </w:tcPr>
          <w:p w:rsidR="00695C11" w:rsidRPr="00695C11" w:rsidRDefault="00695C11" w:rsidP="00695C11">
            <w:pPr>
              <w:pStyle w:val="ILRIBlurb"/>
            </w:pPr>
            <w:r w:rsidRPr="00695C11">
              <w:t>10</w:t>
            </w:r>
          </w:p>
        </w:tc>
        <w:tc>
          <w:tcPr>
            <w:tcW w:w="1646" w:type="dxa"/>
          </w:tcPr>
          <w:p w:rsidR="00695C11" w:rsidRPr="00695C11" w:rsidRDefault="00695C11" w:rsidP="00695C11">
            <w:pPr>
              <w:pStyle w:val="ILRIBlurb"/>
            </w:pPr>
            <w:r w:rsidRPr="00695C11">
              <w:t>Eric</w:t>
            </w:r>
          </w:p>
        </w:tc>
        <w:tc>
          <w:tcPr>
            <w:tcW w:w="1806" w:type="dxa"/>
          </w:tcPr>
          <w:p w:rsidR="00695C11" w:rsidRPr="00695C11" w:rsidRDefault="00695C11" w:rsidP="00695C11">
            <w:pPr>
              <w:pStyle w:val="ILRIBlurb"/>
            </w:pPr>
            <w:r w:rsidRPr="00695C11">
              <w:t>Manjolo</w:t>
            </w:r>
          </w:p>
        </w:tc>
        <w:tc>
          <w:tcPr>
            <w:tcW w:w="2536" w:type="dxa"/>
          </w:tcPr>
          <w:p w:rsidR="00695C11" w:rsidRPr="00695C11" w:rsidRDefault="00695C11" w:rsidP="00695C11">
            <w:pPr>
              <w:pStyle w:val="ILRIBlurb"/>
            </w:pPr>
            <w:r w:rsidRPr="00695C11">
              <w:t>Agriculture</w:t>
            </w:r>
          </w:p>
        </w:tc>
        <w:tc>
          <w:tcPr>
            <w:tcW w:w="1907" w:type="dxa"/>
          </w:tcPr>
          <w:p w:rsidR="00695C11" w:rsidRPr="00695C11" w:rsidRDefault="00695C11" w:rsidP="00695C11">
            <w:pPr>
              <w:pStyle w:val="ILRIBlurb"/>
            </w:pPr>
            <w:r w:rsidRPr="00695C11">
              <w:t>EMO</w:t>
            </w:r>
          </w:p>
        </w:tc>
      </w:tr>
      <w:tr w:rsidR="00695C11" w:rsidRPr="00695C11" w:rsidTr="00132CE4">
        <w:trPr>
          <w:trHeight w:val="284"/>
        </w:trPr>
        <w:tc>
          <w:tcPr>
            <w:tcW w:w="711" w:type="dxa"/>
          </w:tcPr>
          <w:p w:rsidR="00695C11" w:rsidRPr="00695C11" w:rsidRDefault="00695C11" w:rsidP="00695C11">
            <w:pPr>
              <w:pStyle w:val="ILRIBlurb"/>
            </w:pPr>
            <w:r w:rsidRPr="00695C11">
              <w:t>11</w:t>
            </w:r>
          </w:p>
        </w:tc>
        <w:tc>
          <w:tcPr>
            <w:tcW w:w="1646" w:type="dxa"/>
          </w:tcPr>
          <w:p w:rsidR="00695C11" w:rsidRPr="00695C11" w:rsidRDefault="00695C11" w:rsidP="00695C11">
            <w:pPr>
              <w:pStyle w:val="ILRIBlurb"/>
            </w:pPr>
            <w:r w:rsidRPr="00695C11">
              <w:t>Owen</w:t>
            </w:r>
          </w:p>
        </w:tc>
        <w:tc>
          <w:tcPr>
            <w:tcW w:w="1806" w:type="dxa"/>
          </w:tcPr>
          <w:p w:rsidR="00695C11" w:rsidRPr="00695C11" w:rsidRDefault="00695C11" w:rsidP="00695C11">
            <w:pPr>
              <w:pStyle w:val="ILRIBlurb"/>
            </w:pPr>
            <w:r w:rsidRPr="00695C11">
              <w:t>Kumwenda</w:t>
            </w:r>
          </w:p>
        </w:tc>
        <w:tc>
          <w:tcPr>
            <w:tcW w:w="2536" w:type="dxa"/>
          </w:tcPr>
          <w:p w:rsidR="00695C11" w:rsidRPr="00695C11" w:rsidRDefault="00695C11" w:rsidP="00695C11">
            <w:pPr>
              <w:pStyle w:val="ILRIBlurb"/>
            </w:pPr>
            <w:r w:rsidRPr="00695C11">
              <w:t>Agriculture</w:t>
            </w:r>
          </w:p>
        </w:tc>
        <w:tc>
          <w:tcPr>
            <w:tcW w:w="1907" w:type="dxa"/>
          </w:tcPr>
          <w:p w:rsidR="00695C11" w:rsidRPr="00695C11" w:rsidRDefault="00695C11" w:rsidP="00695C11">
            <w:pPr>
              <w:pStyle w:val="ILRIBlurb"/>
            </w:pPr>
            <w:r w:rsidRPr="00695C11">
              <w:t>DADO</w:t>
            </w:r>
          </w:p>
        </w:tc>
      </w:tr>
      <w:tr w:rsidR="00695C11" w:rsidRPr="00695C11" w:rsidTr="00132CE4">
        <w:trPr>
          <w:trHeight w:val="272"/>
        </w:trPr>
        <w:tc>
          <w:tcPr>
            <w:tcW w:w="711" w:type="dxa"/>
          </w:tcPr>
          <w:p w:rsidR="00695C11" w:rsidRPr="00695C11" w:rsidRDefault="00695C11" w:rsidP="00695C11">
            <w:pPr>
              <w:pStyle w:val="ILRIBlurb"/>
            </w:pPr>
            <w:r w:rsidRPr="00695C11">
              <w:t>12</w:t>
            </w:r>
          </w:p>
        </w:tc>
        <w:tc>
          <w:tcPr>
            <w:tcW w:w="1646" w:type="dxa"/>
          </w:tcPr>
          <w:p w:rsidR="00695C11" w:rsidRPr="00695C11" w:rsidRDefault="00695C11" w:rsidP="00695C11">
            <w:pPr>
              <w:pStyle w:val="ILRIBlurb"/>
            </w:pPr>
            <w:r w:rsidRPr="00695C11">
              <w:t>Martha</w:t>
            </w:r>
          </w:p>
        </w:tc>
        <w:tc>
          <w:tcPr>
            <w:tcW w:w="1806" w:type="dxa"/>
          </w:tcPr>
          <w:p w:rsidR="00695C11" w:rsidRPr="00695C11" w:rsidRDefault="00695C11" w:rsidP="00695C11">
            <w:pPr>
              <w:pStyle w:val="ILRIBlurb"/>
            </w:pPr>
            <w:r w:rsidRPr="00695C11">
              <w:t>Pumbwa</w:t>
            </w:r>
          </w:p>
        </w:tc>
        <w:tc>
          <w:tcPr>
            <w:tcW w:w="2536" w:type="dxa"/>
          </w:tcPr>
          <w:p w:rsidR="00695C11" w:rsidRPr="00695C11" w:rsidRDefault="00695C11" w:rsidP="00695C11">
            <w:pPr>
              <w:pStyle w:val="ILRIBlurb"/>
            </w:pPr>
            <w:r w:rsidRPr="00695C11">
              <w:t>Agriculture</w:t>
            </w:r>
          </w:p>
        </w:tc>
        <w:tc>
          <w:tcPr>
            <w:tcW w:w="1907" w:type="dxa"/>
          </w:tcPr>
          <w:p w:rsidR="00695C11" w:rsidRPr="00695C11" w:rsidRDefault="00695C11" w:rsidP="00695C11">
            <w:pPr>
              <w:pStyle w:val="ILRIBlurb"/>
            </w:pPr>
            <w:r w:rsidRPr="00695C11">
              <w:t>AEDC</w:t>
            </w:r>
          </w:p>
        </w:tc>
      </w:tr>
      <w:tr w:rsidR="00695C11" w:rsidRPr="00695C11" w:rsidTr="00132CE4">
        <w:trPr>
          <w:trHeight w:val="284"/>
        </w:trPr>
        <w:tc>
          <w:tcPr>
            <w:tcW w:w="711" w:type="dxa"/>
          </w:tcPr>
          <w:p w:rsidR="00695C11" w:rsidRPr="00695C11" w:rsidRDefault="00695C11" w:rsidP="00695C11">
            <w:pPr>
              <w:pStyle w:val="ILRIBlurb"/>
            </w:pPr>
            <w:r w:rsidRPr="00695C11">
              <w:t>13</w:t>
            </w:r>
          </w:p>
        </w:tc>
        <w:tc>
          <w:tcPr>
            <w:tcW w:w="1646" w:type="dxa"/>
          </w:tcPr>
          <w:p w:rsidR="00695C11" w:rsidRPr="00695C11" w:rsidRDefault="00695C11" w:rsidP="00695C11">
            <w:pPr>
              <w:pStyle w:val="ILRIBlurb"/>
            </w:pPr>
            <w:r w:rsidRPr="00695C11">
              <w:t>Thokozire</w:t>
            </w:r>
          </w:p>
        </w:tc>
        <w:tc>
          <w:tcPr>
            <w:tcW w:w="1806" w:type="dxa"/>
          </w:tcPr>
          <w:p w:rsidR="00695C11" w:rsidRPr="00695C11" w:rsidRDefault="00695C11" w:rsidP="00695C11">
            <w:pPr>
              <w:pStyle w:val="ILRIBlurb"/>
            </w:pPr>
            <w:r w:rsidRPr="00695C11">
              <w:t>Stima</w:t>
            </w:r>
          </w:p>
        </w:tc>
        <w:tc>
          <w:tcPr>
            <w:tcW w:w="2536" w:type="dxa"/>
          </w:tcPr>
          <w:p w:rsidR="00695C11" w:rsidRPr="00695C11" w:rsidRDefault="00695C11" w:rsidP="00695C11">
            <w:pPr>
              <w:pStyle w:val="ILRIBlurb"/>
            </w:pPr>
            <w:r w:rsidRPr="00695C11">
              <w:t>Agriculture</w:t>
            </w:r>
          </w:p>
        </w:tc>
        <w:tc>
          <w:tcPr>
            <w:tcW w:w="1907" w:type="dxa"/>
          </w:tcPr>
          <w:p w:rsidR="00695C11" w:rsidRPr="00695C11" w:rsidRDefault="00695C11" w:rsidP="00695C11">
            <w:pPr>
              <w:pStyle w:val="ILRIBlurb"/>
            </w:pPr>
            <w:r w:rsidRPr="00695C11">
              <w:t>AEDO</w:t>
            </w:r>
          </w:p>
        </w:tc>
      </w:tr>
      <w:tr w:rsidR="00695C11" w:rsidRPr="00695C11" w:rsidTr="00132CE4">
        <w:trPr>
          <w:trHeight w:val="272"/>
        </w:trPr>
        <w:tc>
          <w:tcPr>
            <w:tcW w:w="711" w:type="dxa"/>
          </w:tcPr>
          <w:p w:rsidR="00695C11" w:rsidRPr="00695C11" w:rsidRDefault="00695C11" w:rsidP="00695C11">
            <w:pPr>
              <w:pStyle w:val="ILRIBlurb"/>
            </w:pPr>
            <w:r w:rsidRPr="00695C11">
              <w:t>14</w:t>
            </w:r>
          </w:p>
        </w:tc>
        <w:tc>
          <w:tcPr>
            <w:tcW w:w="1646" w:type="dxa"/>
          </w:tcPr>
          <w:p w:rsidR="00695C11" w:rsidRPr="00695C11" w:rsidRDefault="00695C11" w:rsidP="00695C11">
            <w:pPr>
              <w:pStyle w:val="ILRIBlurb"/>
            </w:pPr>
            <w:r w:rsidRPr="00695C11">
              <w:t>James</w:t>
            </w:r>
          </w:p>
        </w:tc>
        <w:tc>
          <w:tcPr>
            <w:tcW w:w="1806" w:type="dxa"/>
          </w:tcPr>
          <w:p w:rsidR="00695C11" w:rsidRPr="00695C11" w:rsidRDefault="00695C11" w:rsidP="00695C11">
            <w:pPr>
              <w:pStyle w:val="ILRIBlurb"/>
            </w:pPr>
            <w:r w:rsidRPr="00695C11">
              <w:t>Chitseko</w:t>
            </w:r>
          </w:p>
        </w:tc>
        <w:tc>
          <w:tcPr>
            <w:tcW w:w="2536" w:type="dxa"/>
          </w:tcPr>
          <w:p w:rsidR="00695C11" w:rsidRPr="00695C11" w:rsidRDefault="00695C11" w:rsidP="00695C11">
            <w:pPr>
              <w:pStyle w:val="ILRIBlurb"/>
            </w:pPr>
            <w:r w:rsidRPr="00695C11">
              <w:t>Agriculture</w:t>
            </w:r>
          </w:p>
        </w:tc>
        <w:tc>
          <w:tcPr>
            <w:tcW w:w="1907" w:type="dxa"/>
          </w:tcPr>
          <w:p w:rsidR="00695C11" w:rsidRPr="00695C11" w:rsidRDefault="00695C11" w:rsidP="00695C11">
            <w:pPr>
              <w:pStyle w:val="ILRIBlurb"/>
            </w:pPr>
            <w:r w:rsidRPr="00695C11">
              <w:t>Driver</w:t>
            </w:r>
          </w:p>
        </w:tc>
      </w:tr>
      <w:tr w:rsidR="00695C11" w:rsidRPr="00695C11" w:rsidTr="00132CE4">
        <w:trPr>
          <w:trHeight w:val="272"/>
        </w:trPr>
        <w:tc>
          <w:tcPr>
            <w:tcW w:w="711" w:type="dxa"/>
          </w:tcPr>
          <w:p w:rsidR="00695C11" w:rsidRPr="00695C11" w:rsidRDefault="00695C11" w:rsidP="00695C11">
            <w:pPr>
              <w:pStyle w:val="ILRIBlurb"/>
            </w:pPr>
            <w:r w:rsidRPr="00695C11">
              <w:t>15</w:t>
            </w:r>
          </w:p>
        </w:tc>
        <w:tc>
          <w:tcPr>
            <w:tcW w:w="1646" w:type="dxa"/>
          </w:tcPr>
          <w:p w:rsidR="00695C11" w:rsidRPr="00695C11" w:rsidRDefault="00695C11" w:rsidP="00695C11">
            <w:pPr>
              <w:pStyle w:val="ILRIBlurb"/>
            </w:pPr>
            <w:r w:rsidRPr="00695C11">
              <w:t>Robert</w:t>
            </w:r>
          </w:p>
        </w:tc>
        <w:tc>
          <w:tcPr>
            <w:tcW w:w="1806" w:type="dxa"/>
          </w:tcPr>
          <w:p w:rsidR="00695C11" w:rsidRPr="00695C11" w:rsidRDefault="00695C11" w:rsidP="00695C11">
            <w:pPr>
              <w:pStyle w:val="ILRIBlurb"/>
            </w:pPr>
            <w:r w:rsidRPr="00695C11">
              <w:t>Kanyesi</w:t>
            </w:r>
          </w:p>
        </w:tc>
        <w:tc>
          <w:tcPr>
            <w:tcW w:w="2536" w:type="dxa"/>
          </w:tcPr>
          <w:p w:rsidR="00695C11" w:rsidRPr="00695C11" w:rsidRDefault="00695C11" w:rsidP="00695C11">
            <w:pPr>
              <w:pStyle w:val="ILRIBlurb"/>
            </w:pPr>
            <w:r w:rsidRPr="00695C11">
              <w:t>District Council</w:t>
            </w:r>
          </w:p>
        </w:tc>
        <w:tc>
          <w:tcPr>
            <w:tcW w:w="1907" w:type="dxa"/>
          </w:tcPr>
          <w:p w:rsidR="00695C11" w:rsidRPr="00695C11" w:rsidRDefault="00695C11" w:rsidP="00695C11">
            <w:pPr>
              <w:pStyle w:val="ILRIBlurb"/>
            </w:pPr>
            <w:r w:rsidRPr="00695C11">
              <w:t>DPD</w:t>
            </w:r>
          </w:p>
        </w:tc>
      </w:tr>
    </w:tbl>
    <w:p w:rsidR="00695C11" w:rsidRDefault="00695C11" w:rsidP="00482E05">
      <w:pPr>
        <w:pStyle w:val="ILRIBlurb"/>
      </w:pPr>
    </w:p>
    <w:p w:rsidR="00202BF1" w:rsidRDefault="00202BF1" w:rsidP="00482E05">
      <w:pPr>
        <w:pStyle w:val="ILRIBlurb"/>
      </w:pPr>
    </w:p>
    <w:p w:rsidR="00202BF1" w:rsidRDefault="00202BF1" w:rsidP="00482E05">
      <w:pPr>
        <w:pStyle w:val="ILRIBlurb"/>
      </w:pPr>
    </w:p>
    <w:p w:rsidR="00202BF1" w:rsidRDefault="00202BF1" w:rsidP="00482E05">
      <w:pPr>
        <w:pStyle w:val="ILRIBlurb"/>
      </w:pPr>
    </w:p>
    <w:p w:rsidR="00202BF1" w:rsidRDefault="00202BF1" w:rsidP="00482E05">
      <w:pPr>
        <w:pStyle w:val="ILRIBlurb"/>
      </w:pPr>
    </w:p>
    <w:p w:rsidR="00202BF1" w:rsidRDefault="00202BF1" w:rsidP="00482E05">
      <w:pPr>
        <w:pStyle w:val="ILRIBlurb"/>
      </w:pPr>
    </w:p>
    <w:p w:rsidR="00202BF1" w:rsidRDefault="00202BF1" w:rsidP="00482E05">
      <w:pPr>
        <w:pStyle w:val="ILRIBlurb"/>
      </w:pPr>
    </w:p>
    <w:p w:rsidR="00202BF1" w:rsidRDefault="00202BF1" w:rsidP="00482E05">
      <w:pPr>
        <w:pStyle w:val="ILRIBlurb"/>
      </w:pPr>
    </w:p>
    <w:p w:rsidR="00202BF1" w:rsidRDefault="00202BF1" w:rsidP="00482E05">
      <w:pPr>
        <w:pStyle w:val="ILRIBlurb"/>
      </w:pPr>
    </w:p>
    <w:p w:rsidR="00202BF1" w:rsidRDefault="00202BF1" w:rsidP="00482E05">
      <w:pPr>
        <w:pStyle w:val="ILRIBlurb"/>
      </w:pPr>
    </w:p>
    <w:p w:rsidR="00202BF1" w:rsidRDefault="00202BF1" w:rsidP="00482E05">
      <w:pPr>
        <w:pStyle w:val="ILRIBlurb"/>
      </w:pPr>
    </w:p>
    <w:p w:rsidR="00202BF1" w:rsidRDefault="00202BF1" w:rsidP="00482E05">
      <w:pPr>
        <w:pStyle w:val="ILRIBlurb"/>
      </w:pPr>
    </w:p>
    <w:p w:rsidR="00202BF1" w:rsidRDefault="00202BF1" w:rsidP="00482E05">
      <w:pPr>
        <w:pStyle w:val="ILRIBlurb"/>
      </w:pPr>
    </w:p>
    <w:p w:rsidR="00202BF1" w:rsidRDefault="00202BF1" w:rsidP="00482E05">
      <w:pPr>
        <w:pStyle w:val="ILRIBlurb"/>
      </w:pPr>
    </w:p>
    <w:p w:rsidR="00202BF1" w:rsidRDefault="00202BF1" w:rsidP="00482E05">
      <w:pPr>
        <w:pStyle w:val="ILRIBlurb"/>
      </w:pPr>
    </w:p>
    <w:p w:rsidR="00202BF1" w:rsidRDefault="00202BF1" w:rsidP="00482E05">
      <w:pPr>
        <w:pStyle w:val="ILRIBlurb"/>
      </w:pPr>
    </w:p>
    <w:p w:rsidR="00202BF1" w:rsidRDefault="00202BF1" w:rsidP="00482E05">
      <w:pPr>
        <w:pStyle w:val="ILRIBlurb"/>
      </w:pPr>
    </w:p>
    <w:p w:rsidR="00202BF1" w:rsidRDefault="00202BF1" w:rsidP="00482E05">
      <w:pPr>
        <w:pStyle w:val="ILRIBlurb"/>
      </w:pPr>
    </w:p>
    <w:p w:rsidR="00202BF1" w:rsidRDefault="00202BF1" w:rsidP="00482E05">
      <w:pPr>
        <w:pStyle w:val="ILRIBlurb"/>
      </w:pPr>
    </w:p>
    <w:p w:rsidR="00202BF1" w:rsidRDefault="00202BF1" w:rsidP="00482E05">
      <w:pPr>
        <w:pStyle w:val="ILRIBlurb"/>
      </w:pPr>
    </w:p>
    <w:p w:rsidR="00202BF1" w:rsidRDefault="00202BF1" w:rsidP="00482E05">
      <w:pPr>
        <w:pStyle w:val="ILRIBlurb"/>
      </w:pPr>
    </w:p>
    <w:p w:rsidR="00202BF1" w:rsidRDefault="00202BF1" w:rsidP="00482E05">
      <w:pPr>
        <w:pStyle w:val="ILRIBlurb"/>
      </w:pPr>
    </w:p>
    <w:p w:rsidR="00202BF1" w:rsidRDefault="00202BF1" w:rsidP="00482E05">
      <w:pPr>
        <w:pStyle w:val="ILRIBlurb"/>
      </w:pPr>
    </w:p>
    <w:p w:rsidR="00202BF1" w:rsidRDefault="00202BF1" w:rsidP="00482E05">
      <w:pPr>
        <w:pStyle w:val="ILRIBlurb"/>
      </w:pPr>
    </w:p>
    <w:p w:rsidR="00202BF1" w:rsidRDefault="00202BF1" w:rsidP="00482E05">
      <w:pPr>
        <w:pStyle w:val="ILRIBlurb"/>
      </w:pPr>
    </w:p>
    <w:p w:rsidR="00202BF1" w:rsidRDefault="00695C11" w:rsidP="00695C11">
      <w:pPr>
        <w:pStyle w:val="Heading2"/>
      </w:pPr>
      <w:bookmarkStart w:id="18" w:name="_Toc411061060"/>
      <w:r w:rsidRPr="00695C11">
        <w:lastRenderedPageBreak/>
        <w:t>Appendix C: Participants from Ntcheu district</w:t>
      </w:r>
      <w:bookmarkEnd w:id="18"/>
    </w:p>
    <w:tbl>
      <w:tblPr>
        <w:tblStyle w:val="TableGrid"/>
        <w:tblW w:w="0" w:type="auto"/>
        <w:tblLook w:val="04A0"/>
      </w:tblPr>
      <w:tblGrid>
        <w:gridCol w:w="673"/>
        <w:gridCol w:w="1471"/>
        <w:gridCol w:w="2297"/>
        <w:gridCol w:w="2254"/>
        <w:gridCol w:w="2161"/>
      </w:tblGrid>
      <w:tr w:rsidR="00695C11" w:rsidRPr="002A4778" w:rsidTr="00132CE4">
        <w:trPr>
          <w:trHeight w:val="561"/>
        </w:trPr>
        <w:tc>
          <w:tcPr>
            <w:tcW w:w="700" w:type="dxa"/>
          </w:tcPr>
          <w:p w:rsidR="00695C11" w:rsidRPr="002A4778" w:rsidRDefault="00695C11" w:rsidP="00132CE4">
            <w:pPr>
              <w:jc w:val="center"/>
              <w:rPr>
                <w:b/>
                <w:sz w:val="24"/>
                <w:szCs w:val="24"/>
              </w:rPr>
            </w:pPr>
          </w:p>
          <w:p w:rsidR="00695C11" w:rsidRPr="002A4778" w:rsidRDefault="00695C11" w:rsidP="00132CE4">
            <w:pPr>
              <w:jc w:val="center"/>
              <w:rPr>
                <w:b/>
                <w:sz w:val="24"/>
                <w:szCs w:val="24"/>
              </w:rPr>
            </w:pPr>
            <w:r w:rsidRPr="002A4778">
              <w:rPr>
                <w:b/>
                <w:sz w:val="24"/>
                <w:szCs w:val="24"/>
              </w:rPr>
              <w:t>NO</w:t>
            </w:r>
          </w:p>
        </w:tc>
        <w:tc>
          <w:tcPr>
            <w:tcW w:w="1529" w:type="dxa"/>
          </w:tcPr>
          <w:p w:rsidR="00695C11" w:rsidRPr="002A4778" w:rsidRDefault="00695C11" w:rsidP="00132CE4">
            <w:pPr>
              <w:jc w:val="center"/>
              <w:rPr>
                <w:b/>
                <w:sz w:val="24"/>
                <w:szCs w:val="24"/>
              </w:rPr>
            </w:pPr>
          </w:p>
          <w:p w:rsidR="00695C11" w:rsidRPr="002A4778" w:rsidRDefault="00695C11" w:rsidP="00132CE4">
            <w:pPr>
              <w:jc w:val="center"/>
              <w:rPr>
                <w:b/>
                <w:sz w:val="24"/>
                <w:szCs w:val="24"/>
              </w:rPr>
            </w:pPr>
            <w:r w:rsidRPr="002A4778">
              <w:rPr>
                <w:b/>
                <w:sz w:val="24"/>
                <w:szCs w:val="24"/>
              </w:rPr>
              <w:t>FIRST NAME</w:t>
            </w:r>
          </w:p>
        </w:tc>
        <w:tc>
          <w:tcPr>
            <w:tcW w:w="2388" w:type="dxa"/>
          </w:tcPr>
          <w:p w:rsidR="00695C11" w:rsidRPr="002A4778" w:rsidRDefault="00695C11" w:rsidP="00132CE4">
            <w:pPr>
              <w:jc w:val="center"/>
              <w:rPr>
                <w:b/>
                <w:sz w:val="24"/>
                <w:szCs w:val="24"/>
              </w:rPr>
            </w:pPr>
          </w:p>
          <w:p w:rsidR="00695C11" w:rsidRPr="002A4778" w:rsidRDefault="00695C11" w:rsidP="00132CE4">
            <w:pPr>
              <w:jc w:val="center"/>
              <w:rPr>
                <w:b/>
                <w:sz w:val="24"/>
                <w:szCs w:val="24"/>
              </w:rPr>
            </w:pPr>
            <w:r w:rsidRPr="002A4778">
              <w:rPr>
                <w:b/>
                <w:sz w:val="24"/>
                <w:szCs w:val="24"/>
              </w:rPr>
              <w:t>SURNAME</w:t>
            </w:r>
          </w:p>
        </w:tc>
        <w:tc>
          <w:tcPr>
            <w:tcW w:w="2343" w:type="dxa"/>
          </w:tcPr>
          <w:p w:rsidR="00695C11" w:rsidRPr="002A4778" w:rsidRDefault="00695C11" w:rsidP="00132CE4">
            <w:pPr>
              <w:jc w:val="center"/>
              <w:rPr>
                <w:b/>
                <w:sz w:val="24"/>
                <w:szCs w:val="24"/>
              </w:rPr>
            </w:pPr>
          </w:p>
          <w:p w:rsidR="00695C11" w:rsidRPr="002A4778" w:rsidRDefault="00695C11" w:rsidP="00132CE4">
            <w:pPr>
              <w:jc w:val="center"/>
              <w:rPr>
                <w:b/>
                <w:sz w:val="24"/>
                <w:szCs w:val="24"/>
              </w:rPr>
            </w:pPr>
            <w:r w:rsidRPr="002A4778">
              <w:rPr>
                <w:b/>
                <w:sz w:val="24"/>
                <w:szCs w:val="24"/>
              </w:rPr>
              <w:t>ORGANISATION</w:t>
            </w:r>
          </w:p>
        </w:tc>
        <w:tc>
          <w:tcPr>
            <w:tcW w:w="2247" w:type="dxa"/>
          </w:tcPr>
          <w:p w:rsidR="00695C11" w:rsidRPr="002A4778" w:rsidRDefault="00695C11" w:rsidP="00132CE4">
            <w:pPr>
              <w:jc w:val="center"/>
              <w:rPr>
                <w:b/>
                <w:sz w:val="24"/>
                <w:szCs w:val="24"/>
              </w:rPr>
            </w:pPr>
          </w:p>
          <w:p w:rsidR="00695C11" w:rsidRPr="002A4778" w:rsidRDefault="00695C11" w:rsidP="00132CE4">
            <w:pPr>
              <w:jc w:val="center"/>
              <w:rPr>
                <w:b/>
                <w:sz w:val="24"/>
                <w:szCs w:val="24"/>
              </w:rPr>
            </w:pPr>
            <w:r w:rsidRPr="002A4778">
              <w:rPr>
                <w:b/>
                <w:sz w:val="24"/>
                <w:szCs w:val="24"/>
              </w:rPr>
              <w:t>TITLE</w:t>
            </w:r>
          </w:p>
        </w:tc>
      </w:tr>
      <w:tr w:rsidR="00695C11" w:rsidRPr="002A4778" w:rsidTr="00132CE4">
        <w:trPr>
          <w:trHeight w:val="305"/>
        </w:trPr>
        <w:tc>
          <w:tcPr>
            <w:tcW w:w="700" w:type="dxa"/>
          </w:tcPr>
          <w:p w:rsidR="00695C11" w:rsidRPr="002A4778" w:rsidRDefault="00695C11" w:rsidP="00132CE4">
            <w:pPr>
              <w:jc w:val="center"/>
              <w:rPr>
                <w:sz w:val="24"/>
                <w:szCs w:val="24"/>
              </w:rPr>
            </w:pPr>
            <w:r w:rsidRPr="002A4778">
              <w:rPr>
                <w:sz w:val="24"/>
                <w:szCs w:val="24"/>
              </w:rPr>
              <w:t>1</w:t>
            </w:r>
          </w:p>
        </w:tc>
        <w:tc>
          <w:tcPr>
            <w:tcW w:w="1529" w:type="dxa"/>
          </w:tcPr>
          <w:p w:rsidR="00695C11" w:rsidRPr="002A4778" w:rsidRDefault="00695C11" w:rsidP="00132CE4">
            <w:pPr>
              <w:jc w:val="center"/>
              <w:rPr>
                <w:sz w:val="24"/>
                <w:szCs w:val="24"/>
              </w:rPr>
            </w:pPr>
            <w:r>
              <w:rPr>
                <w:sz w:val="24"/>
                <w:szCs w:val="24"/>
              </w:rPr>
              <w:t>A K</w:t>
            </w:r>
          </w:p>
        </w:tc>
        <w:tc>
          <w:tcPr>
            <w:tcW w:w="2388" w:type="dxa"/>
          </w:tcPr>
          <w:p w:rsidR="00695C11" w:rsidRPr="002A4778" w:rsidRDefault="00695C11" w:rsidP="00132CE4">
            <w:pPr>
              <w:jc w:val="center"/>
              <w:rPr>
                <w:sz w:val="24"/>
                <w:szCs w:val="24"/>
              </w:rPr>
            </w:pPr>
            <w:r>
              <w:rPr>
                <w:sz w:val="24"/>
                <w:szCs w:val="24"/>
              </w:rPr>
              <w:t>Msukwa</w:t>
            </w:r>
          </w:p>
        </w:tc>
        <w:tc>
          <w:tcPr>
            <w:tcW w:w="2343" w:type="dxa"/>
          </w:tcPr>
          <w:p w:rsidR="00695C11" w:rsidRPr="002A4778" w:rsidRDefault="00695C11" w:rsidP="00132CE4">
            <w:pPr>
              <w:jc w:val="center"/>
              <w:rPr>
                <w:sz w:val="24"/>
                <w:szCs w:val="24"/>
              </w:rPr>
            </w:pPr>
            <w:r w:rsidRPr="002A4778">
              <w:rPr>
                <w:sz w:val="24"/>
                <w:szCs w:val="24"/>
              </w:rPr>
              <w:t>Agriculture</w:t>
            </w:r>
          </w:p>
        </w:tc>
        <w:tc>
          <w:tcPr>
            <w:tcW w:w="2247" w:type="dxa"/>
          </w:tcPr>
          <w:p w:rsidR="00695C11" w:rsidRPr="002A4778" w:rsidRDefault="00695C11" w:rsidP="00132CE4">
            <w:pPr>
              <w:jc w:val="center"/>
              <w:rPr>
                <w:sz w:val="24"/>
                <w:szCs w:val="24"/>
              </w:rPr>
            </w:pPr>
            <w:r>
              <w:rPr>
                <w:sz w:val="24"/>
                <w:szCs w:val="24"/>
              </w:rPr>
              <w:t>DADO</w:t>
            </w:r>
          </w:p>
        </w:tc>
      </w:tr>
      <w:tr w:rsidR="00695C11" w:rsidRPr="002A4778" w:rsidTr="00132CE4">
        <w:trPr>
          <w:trHeight w:val="305"/>
        </w:trPr>
        <w:tc>
          <w:tcPr>
            <w:tcW w:w="700" w:type="dxa"/>
          </w:tcPr>
          <w:p w:rsidR="00695C11" w:rsidRPr="002A4778" w:rsidRDefault="00695C11" w:rsidP="00132CE4">
            <w:pPr>
              <w:jc w:val="center"/>
              <w:rPr>
                <w:sz w:val="24"/>
                <w:szCs w:val="24"/>
              </w:rPr>
            </w:pPr>
            <w:r w:rsidRPr="002A4778">
              <w:rPr>
                <w:sz w:val="24"/>
                <w:szCs w:val="24"/>
              </w:rPr>
              <w:t>2</w:t>
            </w:r>
          </w:p>
        </w:tc>
        <w:tc>
          <w:tcPr>
            <w:tcW w:w="1529" w:type="dxa"/>
          </w:tcPr>
          <w:p w:rsidR="00695C11" w:rsidRPr="002A4778" w:rsidRDefault="00695C11" w:rsidP="00132CE4">
            <w:pPr>
              <w:jc w:val="center"/>
              <w:rPr>
                <w:sz w:val="24"/>
                <w:szCs w:val="24"/>
              </w:rPr>
            </w:pPr>
            <w:r>
              <w:rPr>
                <w:sz w:val="24"/>
                <w:szCs w:val="24"/>
              </w:rPr>
              <w:t>Emma</w:t>
            </w:r>
          </w:p>
        </w:tc>
        <w:tc>
          <w:tcPr>
            <w:tcW w:w="2388" w:type="dxa"/>
          </w:tcPr>
          <w:p w:rsidR="00695C11" w:rsidRPr="002A4778" w:rsidRDefault="00695C11" w:rsidP="00132CE4">
            <w:pPr>
              <w:jc w:val="center"/>
              <w:rPr>
                <w:sz w:val="24"/>
                <w:szCs w:val="24"/>
              </w:rPr>
            </w:pPr>
            <w:r>
              <w:rPr>
                <w:sz w:val="24"/>
                <w:szCs w:val="24"/>
              </w:rPr>
              <w:t>Sikoya</w:t>
            </w:r>
          </w:p>
        </w:tc>
        <w:tc>
          <w:tcPr>
            <w:tcW w:w="2343" w:type="dxa"/>
          </w:tcPr>
          <w:p w:rsidR="00695C11" w:rsidRPr="002A4778" w:rsidRDefault="00695C11" w:rsidP="00132CE4">
            <w:pPr>
              <w:jc w:val="center"/>
              <w:rPr>
                <w:sz w:val="24"/>
                <w:szCs w:val="24"/>
              </w:rPr>
            </w:pPr>
            <w:r w:rsidRPr="002A4778">
              <w:rPr>
                <w:sz w:val="24"/>
                <w:szCs w:val="24"/>
              </w:rPr>
              <w:t>Agriculture</w:t>
            </w:r>
          </w:p>
        </w:tc>
        <w:tc>
          <w:tcPr>
            <w:tcW w:w="2247" w:type="dxa"/>
          </w:tcPr>
          <w:p w:rsidR="00695C11" w:rsidRPr="002A4778" w:rsidRDefault="00695C11" w:rsidP="00132CE4">
            <w:pPr>
              <w:jc w:val="center"/>
              <w:rPr>
                <w:sz w:val="24"/>
                <w:szCs w:val="24"/>
              </w:rPr>
            </w:pPr>
            <w:r>
              <w:rPr>
                <w:sz w:val="24"/>
                <w:szCs w:val="24"/>
              </w:rPr>
              <w:t>DAHLDO</w:t>
            </w:r>
          </w:p>
        </w:tc>
      </w:tr>
      <w:tr w:rsidR="00695C11" w:rsidRPr="002A4778" w:rsidTr="00132CE4">
        <w:trPr>
          <w:trHeight w:val="318"/>
        </w:trPr>
        <w:tc>
          <w:tcPr>
            <w:tcW w:w="700" w:type="dxa"/>
          </w:tcPr>
          <w:p w:rsidR="00695C11" w:rsidRPr="002A4778" w:rsidRDefault="00695C11" w:rsidP="00132CE4">
            <w:pPr>
              <w:jc w:val="center"/>
              <w:rPr>
                <w:sz w:val="24"/>
                <w:szCs w:val="24"/>
              </w:rPr>
            </w:pPr>
            <w:r w:rsidRPr="002A4778">
              <w:rPr>
                <w:sz w:val="24"/>
                <w:szCs w:val="24"/>
              </w:rPr>
              <w:t>3</w:t>
            </w:r>
          </w:p>
        </w:tc>
        <w:tc>
          <w:tcPr>
            <w:tcW w:w="1529" w:type="dxa"/>
          </w:tcPr>
          <w:p w:rsidR="00695C11" w:rsidRPr="002A4778" w:rsidRDefault="00695C11" w:rsidP="00132CE4">
            <w:pPr>
              <w:jc w:val="center"/>
              <w:rPr>
                <w:sz w:val="24"/>
                <w:szCs w:val="24"/>
              </w:rPr>
            </w:pPr>
            <w:r>
              <w:rPr>
                <w:sz w:val="24"/>
                <w:szCs w:val="24"/>
              </w:rPr>
              <w:t>Edith</w:t>
            </w:r>
          </w:p>
        </w:tc>
        <w:tc>
          <w:tcPr>
            <w:tcW w:w="2388" w:type="dxa"/>
          </w:tcPr>
          <w:p w:rsidR="00695C11" w:rsidRPr="002A4778" w:rsidRDefault="00695C11" w:rsidP="00132CE4">
            <w:pPr>
              <w:jc w:val="center"/>
              <w:rPr>
                <w:sz w:val="24"/>
                <w:szCs w:val="24"/>
              </w:rPr>
            </w:pPr>
            <w:r>
              <w:rPr>
                <w:sz w:val="24"/>
                <w:szCs w:val="24"/>
              </w:rPr>
              <w:t>Ngwaya</w:t>
            </w:r>
          </w:p>
        </w:tc>
        <w:tc>
          <w:tcPr>
            <w:tcW w:w="2343" w:type="dxa"/>
          </w:tcPr>
          <w:p w:rsidR="00695C11" w:rsidRPr="002A4778" w:rsidRDefault="00695C11" w:rsidP="00132CE4">
            <w:pPr>
              <w:jc w:val="center"/>
              <w:rPr>
                <w:sz w:val="24"/>
                <w:szCs w:val="24"/>
              </w:rPr>
            </w:pPr>
            <w:r w:rsidRPr="002A4778">
              <w:rPr>
                <w:sz w:val="24"/>
                <w:szCs w:val="24"/>
              </w:rPr>
              <w:t>Agriculture</w:t>
            </w:r>
          </w:p>
        </w:tc>
        <w:tc>
          <w:tcPr>
            <w:tcW w:w="2247" w:type="dxa"/>
          </w:tcPr>
          <w:p w:rsidR="00695C11" w:rsidRPr="002A4778" w:rsidRDefault="00695C11" w:rsidP="00132CE4">
            <w:pPr>
              <w:jc w:val="center"/>
              <w:rPr>
                <w:sz w:val="24"/>
                <w:szCs w:val="24"/>
              </w:rPr>
            </w:pPr>
            <w:r>
              <w:rPr>
                <w:sz w:val="24"/>
                <w:szCs w:val="24"/>
              </w:rPr>
              <w:t>AEDC</w:t>
            </w:r>
          </w:p>
        </w:tc>
      </w:tr>
      <w:tr w:rsidR="00695C11" w:rsidRPr="002A4778" w:rsidTr="00132CE4">
        <w:trPr>
          <w:trHeight w:val="305"/>
        </w:trPr>
        <w:tc>
          <w:tcPr>
            <w:tcW w:w="700" w:type="dxa"/>
          </w:tcPr>
          <w:p w:rsidR="00695C11" w:rsidRPr="002A4778" w:rsidRDefault="00695C11" w:rsidP="00132CE4">
            <w:pPr>
              <w:jc w:val="center"/>
              <w:rPr>
                <w:sz w:val="24"/>
                <w:szCs w:val="24"/>
              </w:rPr>
            </w:pPr>
            <w:r w:rsidRPr="002A4778">
              <w:rPr>
                <w:sz w:val="24"/>
                <w:szCs w:val="24"/>
              </w:rPr>
              <w:t>4</w:t>
            </w:r>
          </w:p>
        </w:tc>
        <w:tc>
          <w:tcPr>
            <w:tcW w:w="1529" w:type="dxa"/>
          </w:tcPr>
          <w:p w:rsidR="00695C11" w:rsidRPr="002A4778" w:rsidRDefault="00695C11" w:rsidP="00132CE4">
            <w:pPr>
              <w:jc w:val="center"/>
              <w:rPr>
                <w:sz w:val="24"/>
                <w:szCs w:val="24"/>
              </w:rPr>
            </w:pPr>
            <w:r>
              <w:rPr>
                <w:sz w:val="24"/>
                <w:szCs w:val="24"/>
              </w:rPr>
              <w:t>Memory</w:t>
            </w:r>
          </w:p>
        </w:tc>
        <w:tc>
          <w:tcPr>
            <w:tcW w:w="2388" w:type="dxa"/>
          </w:tcPr>
          <w:p w:rsidR="00695C11" w:rsidRPr="002A4778" w:rsidRDefault="00695C11" w:rsidP="00132CE4">
            <w:pPr>
              <w:jc w:val="center"/>
              <w:rPr>
                <w:sz w:val="24"/>
                <w:szCs w:val="24"/>
              </w:rPr>
            </w:pPr>
            <w:r>
              <w:rPr>
                <w:sz w:val="24"/>
                <w:szCs w:val="24"/>
              </w:rPr>
              <w:t>Kamoyo</w:t>
            </w:r>
          </w:p>
        </w:tc>
        <w:tc>
          <w:tcPr>
            <w:tcW w:w="2343" w:type="dxa"/>
          </w:tcPr>
          <w:p w:rsidR="00695C11" w:rsidRPr="002A4778" w:rsidRDefault="00695C11" w:rsidP="00132CE4">
            <w:pPr>
              <w:jc w:val="center"/>
              <w:rPr>
                <w:sz w:val="24"/>
                <w:szCs w:val="24"/>
              </w:rPr>
            </w:pPr>
            <w:r>
              <w:rPr>
                <w:sz w:val="24"/>
                <w:szCs w:val="24"/>
              </w:rPr>
              <w:t>DC</w:t>
            </w:r>
          </w:p>
        </w:tc>
        <w:tc>
          <w:tcPr>
            <w:tcW w:w="2247" w:type="dxa"/>
          </w:tcPr>
          <w:p w:rsidR="00695C11" w:rsidRPr="002A4778" w:rsidRDefault="00695C11" w:rsidP="00132CE4">
            <w:pPr>
              <w:jc w:val="center"/>
              <w:rPr>
                <w:sz w:val="24"/>
                <w:szCs w:val="24"/>
              </w:rPr>
            </w:pPr>
            <w:r>
              <w:rPr>
                <w:sz w:val="24"/>
                <w:szCs w:val="24"/>
              </w:rPr>
              <w:t>DPD</w:t>
            </w:r>
          </w:p>
        </w:tc>
      </w:tr>
      <w:tr w:rsidR="00695C11" w:rsidRPr="002A4778" w:rsidTr="00132CE4">
        <w:trPr>
          <w:trHeight w:val="318"/>
        </w:trPr>
        <w:tc>
          <w:tcPr>
            <w:tcW w:w="700" w:type="dxa"/>
          </w:tcPr>
          <w:p w:rsidR="00695C11" w:rsidRPr="002A4778" w:rsidRDefault="00695C11" w:rsidP="00132CE4">
            <w:pPr>
              <w:jc w:val="center"/>
              <w:rPr>
                <w:sz w:val="24"/>
                <w:szCs w:val="24"/>
              </w:rPr>
            </w:pPr>
            <w:r w:rsidRPr="002A4778">
              <w:rPr>
                <w:sz w:val="24"/>
                <w:szCs w:val="24"/>
              </w:rPr>
              <w:t>5</w:t>
            </w:r>
          </w:p>
        </w:tc>
        <w:tc>
          <w:tcPr>
            <w:tcW w:w="1529" w:type="dxa"/>
          </w:tcPr>
          <w:p w:rsidR="00695C11" w:rsidRPr="002A4778" w:rsidRDefault="00695C11" w:rsidP="00132CE4">
            <w:pPr>
              <w:jc w:val="center"/>
              <w:rPr>
                <w:sz w:val="24"/>
                <w:szCs w:val="24"/>
              </w:rPr>
            </w:pPr>
            <w:r>
              <w:rPr>
                <w:sz w:val="24"/>
                <w:szCs w:val="24"/>
              </w:rPr>
              <w:t>Kefasi</w:t>
            </w:r>
          </w:p>
        </w:tc>
        <w:tc>
          <w:tcPr>
            <w:tcW w:w="2388" w:type="dxa"/>
          </w:tcPr>
          <w:p w:rsidR="00695C11" w:rsidRPr="002A4778" w:rsidRDefault="00695C11" w:rsidP="00132CE4">
            <w:pPr>
              <w:jc w:val="center"/>
              <w:rPr>
                <w:sz w:val="24"/>
                <w:szCs w:val="24"/>
              </w:rPr>
            </w:pPr>
            <w:r>
              <w:rPr>
                <w:sz w:val="24"/>
                <w:szCs w:val="24"/>
              </w:rPr>
              <w:t>Kamoyo</w:t>
            </w:r>
          </w:p>
        </w:tc>
        <w:tc>
          <w:tcPr>
            <w:tcW w:w="2343" w:type="dxa"/>
          </w:tcPr>
          <w:p w:rsidR="00695C11" w:rsidRPr="002A4778" w:rsidRDefault="00695C11" w:rsidP="00132CE4">
            <w:pPr>
              <w:jc w:val="center"/>
              <w:rPr>
                <w:sz w:val="24"/>
                <w:szCs w:val="24"/>
              </w:rPr>
            </w:pPr>
            <w:r>
              <w:rPr>
                <w:sz w:val="24"/>
                <w:szCs w:val="24"/>
              </w:rPr>
              <w:t>Agriculture</w:t>
            </w:r>
          </w:p>
        </w:tc>
        <w:tc>
          <w:tcPr>
            <w:tcW w:w="2247" w:type="dxa"/>
          </w:tcPr>
          <w:p w:rsidR="00695C11" w:rsidRPr="002A4778" w:rsidRDefault="00695C11" w:rsidP="00132CE4">
            <w:pPr>
              <w:jc w:val="center"/>
              <w:rPr>
                <w:sz w:val="24"/>
                <w:szCs w:val="24"/>
              </w:rPr>
            </w:pPr>
            <w:r>
              <w:rPr>
                <w:sz w:val="24"/>
                <w:szCs w:val="24"/>
              </w:rPr>
              <w:t>LRCO</w:t>
            </w:r>
          </w:p>
        </w:tc>
      </w:tr>
      <w:tr w:rsidR="00695C11" w:rsidRPr="002A4778" w:rsidTr="00132CE4">
        <w:trPr>
          <w:trHeight w:val="305"/>
        </w:trPr>
        <w:tc>
          <w:tcPr>
            <w:tcW w:w="700" w:type="dxa"/>
          </w:tcPr>
          <w:p w:rsidR="00695C11" w:rsidRPr="002A4778" w:rsidRDefault="00695C11" w:rsidP="00132CE4">
            <w:pPr>
              <w:jc w:val="center"/>
              <w:rPr>
                <w:sz w:val="24"/>
                <w:szCs w:val="24"/>
              </w:rPr>
            </w:pPr>
            <w:r w:rsidRPr="002A4778">
              <w:rPr>
                <w:sz w:val="24"/>
                <w:szCs w:val="24"/>
              </w:rPr>
              <w:t>6</w:t>
            </w:r>
          </w:p>
        </w:tc>
        <w:tc>
          <w:tcPr>
            <w:tcW w:w="1529" w:type="dxa"/>
          </w:tcPr>
          <w:p w:rsidR="00695C11" w:rsidRPr="002A4778" w:rsidRDefault="00695C11" w:rsidP="00132CE4">
            <w:pPr>
              <w:jc w:val="center"/>
              <w:rPr>
                <w:sz w:val="24"/>
                <w:szCs w:val="24"/>
              </w:rPr>
            </w:pPr>
            <w:r>
              <w:rPr>
                <w:sz w:val="24"/>
                <w:szCs w:val="24"/>
              </w:rPr>
              <w:t>Blessings</w:t>
            </w:r>
          </w:p>
        </w:tc>
        <w:tc>
          <w:tcPr>
            <w:tcW w:w="2388" w:type="dxa"/>
          </w:tcPr>
          <w:p w:rsidR="00695C11" w:rsidRPr="002A4778" w:rsidRDefault="00695C11" w:rsidP="00132CE4">
            <w:pPr>
              <w:jc w:val="center"/>
              <w:rPr>
                <w:sz w:val="24"/>
                <w:szCs w:val="24"/>
              </w:rPr>
            </w:pPr>
            <w:r>
              <w:rPr>
                <w:sz w:val="24"/>
                <w:szCs w:val="24"/>
              </w:rPr>
              <w:t>Kadzimbuka</w:t>
            </w:r>
          </w:p>
        </w:tc>
        <w:tc>
          <w:tcPr>
            <w:tcW w:w="2343" w:type="dxa"/>
          </w:tcPr>
          <w:p w:rsidR="00695C11" w:rsidRPr="002A4778" w:rsidRDefault="00695C11" w:rsidP="00132CE4">
            <w:pPr>
              <w:jc w:val="center"/>
              <w:rPr>
                <w:sz w:val="24"/>
                <w:szCs w:val="24"/>
              </w:rPr>
            </w:pPr>
            <w:r w:rsidRPr="002A4778">
              <w:rPr>
                <w:sz w:val="24"/>
                <w:szCs w:val="24"/>
              </w:rPr>
              <w:t>Agriculture</w:t>
            </w:r>
          </w:p>
        </w:tc>
        <w:tc>
          <w:tcPr>
            <w:tcW w:w="2247" w:type="dxa"/>
          </w:tcPr>
          <w:p w:rsidR="00695C11" w:rsidRPr="002A4778" w:rsidRDefault="00695C11" w:rsidP="00132CE4">
            <w:pPr>
              <w:jc w:val="center"/>
              <w:rPr>
                <w:sz w:val="24"/>
                <w:szCs w:val="24"/>
              </w:rPr>
            </w:pPr>
            <w:r>
              <w:rPr>
                <w:sz w:val="24"/>
                <w:szCs w:val="24"/>
              </w:rPr>
              <w:t>AEDO</w:t>
            </w:r>
          </w:p>
        </w:tc>
      </w:tr>
      <w:tr w:rsidR="00695C11" w:rsidRPr="002A4778" w:rsidTr="00132CE4">
        <w:trPr>
          <w:trHeight w:val="305"/>
        </w:trPr>
        <w:tc>
          <w:tcPr>
            <w:tcW w:w="700" w:type="dxa"/>
          </w:tcPr>
          <w:p w:rsidR="00695C11" w:rsidRPr="002A4778" w:rsidRDefault="00695C11" w:rsidP="00132CE4">
            <w:pPr>
              <w:jc w:val="center"/>
              <w:rPr>
                <w:sz w:val="24"/>
                <w:szCs w:val="24"/>
              </w:rPr>
            </w:pPr>
            <w:r w:rsidRPr="002A4778">
              <w:rPr>
                <w:sz w:val="24"/>
                <w:szCs w:val="24"/>
              </w:rPr>
              <w:t>7</w:t>
            </w:r>
          </w:p>
        </w:tc>
        <w:tc>
          <w:tcPr>
            <w:tcW w:w="1529" w:type="dxa"/>
          </w:tcPr>
          <w:p w:rsidR="00695C11" w:rsidRPr="002A4778" w:rsidRDefault="00695C11" w:rsidP="00132CE4">
            <w:pPr>
              <w:jc w:val="center"/>
              <w:rPr>
                <w:sz w:val="24"/>
                <w:szCs w:val="24"/>
              </w:rPr>
            </w:pPr>
            <w:r>
              <w:rPr>
                <w:sz w:val="24"/>
                <w:szCs w:val="24"/>
              </w:rPr>
              <w:t>Glyn</w:t>
            </w:r>
          </w:p>
        </w:tc>
        <w:tc>
          <w:tcPr>
            <w:tcW w:w="2388" w:type="dxa"/>
          </w:tcPr>
          <w:p w:rsidR="00695C11" w:rsidRPr="002A4778" w:rsidRDefault="00695C11" w:rsidP="00132CE4">
            <w:pPr>
              <w:jc w:val="center"/>
              <w:rPr>
                <w:sz w:val="24"/>
                <w:szCs w:val="24"/>
              </w:rPr>
            </w:pPr>
            <w:r>
              <w:rPr>
                <w:sz w:val="24"/>
                <w:szCs w:val="24"/>
              </w:rPr>
              <w:t>Chitete</w:t>
            </w:r>
          </w:p>
        </w:tc>
        <w:tc>
          <w:tcPr>
            <w:tcW w:w="2343" w:type="dxa"/>
          </w:tcPr>
          <w:p w:rsidR="00695C11" w:rsidRPr="002A4778" w:rsidRDefault="00695C11" w:rsidP="00132CE4">
            <w:pPr>
              <w:jc w:val="center"/>
              <w:rPr>
                <w:sz w:val="24"/>
                <w:szCs w:val="24"/>
              </w:rPr>
            </w:pPr>
            <w:r w:rsidRPr="002A4778">
              <w:rPr>
                <w:sz w:val="24"/>
                <w:szCs w:val="24"/>
              </w:rPr>
              <w:t>Agriculture</w:t>
            </w:r>
          </w:p>
        </w:tc>
        <w:tc>
          <w:tcPr>
            <w:tcW w:w="2247" w:type="dxa"/>
          </w:tcPr>
          <w:p w:rsidR="00695C11" w:rsidRPr="002A4778" w:rsidRDefault="00695C11" w:rsidP="00132CE4">
            <w:pPr>
              <w:jc w:val="center"/>
              <w:rPr>
                <w:sz w:val="24"/>
                <w:szCs w:val="24"/>
              </w:rPr>
            </w:pPr>
            <w:r>
              <w:rPr>
                <w:sz w:val="24"/>
                <w:szCs w:val="24"/>
              </w:rPr>
              <w:t>AGRESSO/WPO</w:t>
            </w:r>
          </w:p>
        </w:tc>
      </w:tr>
      <w:tr w:rsidR="00695C11" w:rsidRPr="002A4778" w:rsidTr="00132CE4">
        <w:trPr>
          <w:trHeight w:val="318"/>
        </w:trPr>
        <w:tc>
          <w:tcPr>
            <w:tcW w:w="700" w:type="dxa"/>
          </w:tcPr>
          <w:p w:rsidR="00695C11" w:rsidRPr="002A4778" w:rsidRDefault="00695C11" w:rsidP="00132CE4">
            <w:pPr>
              <w:jc w:val="center"/>
              <w:rPr>
                <w:sz w:val="24"/>
                <w:szCs w:val="24"/>
              </w:rPr>
            </w:pPr>
            <w:r w:rsidRPr="002A4778">
              <w:rPr>
                <w:sz w:val="24"/>
                <w:szCs w:val="24"/>
              </w:rPr>
              <w:t>8</w:t>
            </w:r>
          </w:p>
        </w:tc>
        <w:tc>
          <w:tcPr>
            <w:tcW w:w="1529" w:type="dxa"/>
          </w:tcPr>
          <w:p w:rsidR="00695C11" w:rsidRPr="002A4778" w:rsidRDefault="00695C11" w:rsidP="00132CE4">
            <w:pPr>
              <w:jc w:val="center"/>
              <w:rPr>
                <w:sz w:val="24"/>
                <w:szCs w:val="24"/>
              </w:rPr>
            </w:pPr>
            <w:r>
              <w:rPr>
                <w:sz w:val="24"/>
                <w:szCs w:val="24"/>
              </w:rPr>
              <w:t>Charles</w:t>
            </w:r>
          </w:p>
        </w:tc>
        <w:tc>
          <w:tcPr>
            <w:tcW w:w="2388" w:type="dxa"/>
          </w:tcPr>
          <w:p w:rsidR="00695C11" w:rsidRPr="002A4778" w:rsidRDefault="00695C11" w:rsidP="00132CE4">
            <w:pPr>
              <w:jc w:val="center"/>
              <w:rPr>
                <w:sz w:val="24"/>
                <w:szCs w:val="24"/>
              </w:rPr>
            </w:pPr>
            <w:r>
              <w:rPr>
                <w:sz w:val="24"/>
                <w:szCs w:val="24"/>
              </w:rPr>
              <w:t>Kachokammanja</w:t>
            </w:r>
          </w:p>
        </w:tc>
        <w:tc>
          <w:tcPr>
            <w:tcW w:w="2343" w:type="dxa"/>
          </w:tcPr>
          <w:p w:rsidR="00695C11" w:rsidRPr="002A4778" w:rsidRDefault="00695C11" w:rsidP="00132CE4">
            <w:pPr>
              <w:jc w:val="center"/>
              <w:rPr>
                <w:sz w:val="24"/>
                <w:szCs w:val="24"/>
              </w:rPr>
            </w:pPr>
            <w:r w:rsidRPr="002A4778">
              <w:rPr>
                <w:sz w:val="24"/>
                <w:szCs w:val="24"/>
              </w:rPr>
              <w:t>Agriculture</w:t>
            </w:r>
          </w:p>
        </w:tc>
        <w:tc>
          <w:tcPr>
            <w:tcW w:w="2247" w:type="dxa"/>
          </w:tcPr>
          <w:p w:rsidR="00695C11" w:rsidRPr="002A4778" w:rsidRDefault="00695C11" w:rsidP="00132CE4">
            <w:pPr>
              <w:jc w:val="center"/>
              <w:rPr>
                <w:sz w:val="24"/>
                <w:szCs w:val="24"/>
              </w:rPr>
            </w:pPr>
            <w:r>
              <w:rPr>
                <w:sz w:val="24"/>
                <w:szCs w:val="24"/>
              </w:rPr>
              <w:t>CPO</w:t>
            </w:r>
          </w:p>
        </w:tc>
      </w:tr>
      <w:tr w:rsidR="00695C11" w:rsidRPr="002A4778" w:rsidTr="00132CE4">
        <w:trPr>
          <w:trHeight w:val="305"/>
        </w:trPr>
        <w:tc>
          <w:tcPr>
            <w:tcW w:w="700" w:type="dxa"/>
          </w:tcPr>
          <w:p w:rsidR="00695C11" w:rsidRPr="002A4778" w:rsidRDefault="00695C11" w:rsidP="00132CE4">
            <w:pPr>
              <w:jc w:val="center"/>
              <w:rPr>
                <w:sz w:val="24"/>
                <w:szCs w:val="24"/>
              </w:rPr>
            </w:pPr>
            <w:r w:rsidRPr="002A4778">
              <w:rPr>
                <w:sz w:val="24"/>
                <w:szCs w:val="24"/>
              </w:rPr>
              <w:t>9</w:t>
            </w:r>
          </w:p>
        </w:tc>
        <w:tc>
          <w:tcPr>
            <w:tcW w:w="1529" w:type="dxa"/>
          </w:tcPr>
          <w:p w:rsidR="00695C11" w:rsidRPr="002A4778" w:rsidRDefault="00695C11" w:rsidP="00132CE4">
            <w:pPr>
              <w:jc w:val="center"/>
              <w:rPr>
                <w:sz w:val="24"/>
                <w:szCs w:val="24"/>
              </w:rPr>
            </w:pPr>
            <w:r>
              <w:rPr>
                <w:sz w:val="24"/>
                <w:szCs w:val="24"/>
              </w:rPr>
              <w:t>Goodwill</w:t>
            </w:r>
          </w:p>
        </w:tc>
        <w:tc>
          <w:tcPr>
            <w:tcW w:w="2388" w:type="dxa"/>
          </w:tcPr>
          <w:p w:rsidR="00695C11" w:rsidRPr="002A4778" w:rsidRDefault="00695C11" w:rsidP="00132CE4">
            <w:pPr>
              <w:jc w:val="center"/>
              <w:rPr>
                <w:sz w:val="24"/>
                <w:szCs w:val="24"/>
              </w:rPr>
            </w:pPr>
            <w:r>
              <w:rPr>
                <w:sz w:val="24"/>
                <w:szCs w:val="24"/>
              </w:rPr>
              <w:t>Katsonga</w:t>
            </w:r>
          </w:p>
        </w:tc>
        <w:tc>
          <w:tcPr>
            <w:tcW w:w="2343" w:type="dxa"/>
          </w:tcPr>
          <w:p w:rsidR="00695C11" w:rsidRPr="002A4778" w:rsidRDefault="00695C11" w:rsidP="00132CE4">
            <w:pPr>
              <w:jc w:val="center"/>
              <w:rPr>
                <w:sz w:val="24"/>
                <w:szCs w:val="24"/>
              </w:rPr>
            </w:pPr>
            <w:r>
              <w:rPr>
                <w:sz w:val="24"/>
                <w:szCs w:val="24"/>
              </w:rPr>
              <w:t>DAO</w:t>
            </w:r>
          </w:p>
        </w:tc>
        <w:tc>
          <w:tcPr>
            <w:tcW w:w="2247" w:type="dxa"/>
          </w:tcPr>
          <w:p w:rsidR="00695C11" w:rsidRPr="002A4778" w:rsidRDefault="00695C11" w:rsidP="00132CE4">
            <w:pPr>
              <w:jc w:val="center"/>
              <w:rPr>
                <w:sz w:val="24"/>
                <w:szCs w:val="24"/>
              </w:rPr>
            </w:pPr>
            <w:r>
              <w:rPr>
                <w:sz w:val="24"/>
                <w:szCs w:val="24"/>
              </w:rPr>
              <w:t>SALRCO</w:t>
            </w:r>
          </w:p>
        </w:tc>
      </w:tr>
      <w:tr w:rsidR="00695C11" w:rsidRPr="002A4778" w:rsidTr="00132CE4">
        <w:trPr>
          <w:trHeight w:val="318"/>
        </w:trPr>
        <w:tc>
          <w:tcPr>
            <w:tcW w:w="700" w:type="dxa"/>
          </w:tcPr>
          <w:p w:rsidR="00695C11" w:rsidRPr="002A4778" w:rsidRDefault="00695C11" w:rsidP="00132CE4">
            <w:pPr>
              <w:jc w:val="center"/>
              <w:rPr>
                <w:sz w:val="24"/>
                <w:szCs w:val="24"/>
              </w:rPr>
            </w:pPr>
            <w:r w:rsidRPr="002A4778">
              <w:rPr>
                <w:sz w:val="24"/>
                <w:szCs w:val="24"/>
              </w:rPr>
              <w:t>10</w:t>
            </w:r>
          </w:p>
        </w:tc>
        <w:tc>
          <w:tcPr>
            <w:tcW w:w="1529" w:type="dxa"/>
          </w:tcPr>
          <w:p w:rsidR="00695C11" w:rsidRPr="002A4778" w:rsidRDefault="00695C11" w:rsidP="00132CE4">
            <w:pPr>
              <w:jc w:val="center"/>
              <w:rPr>
                <w:sz w:val="24"/>
                <w:szCs w:val="24"/>
              </w:rPr>
            </w:pPr>
            <w:r>
              <w:rPr>
                <w:sz w:val="24"/>
                <w:szCs w:val="24"/>
              </w:rPr>
              <w:t>Jeckner</w:t>
            </w:r>
          </w:p>
        </w:tc>
        <w:tc>
          <w:tcPr>
            <w:tcW w:w="2388" w:type="dxa"/>
          </w:tcPr>
          <w:p w:rsidR="00695C11" w:rsidRPr="002A4778" w:rsidRDefault="00695C11" w:rsidP="00132CE4">
            <w:pPr>
              <w:jc w:val="center"/>
              <w:rPr>
                <w:sz w:val="24"/>
                <w:szCs w:val="24"/>
              </w:rPr>
            </w:pPr>
            <w:r>
              <w:rPr>
                <w:sz w:val="24"/>
                <w:szCs w:val="24"/>
              </w:rPr>
              <w:t>Phiri</w:t>
            </w:r>
          </w:p>
        </w:tc>
        <w:tc>
          <w:tcPr>
            <w:tcW w:w="2343" w:type="dxa"/>
          </w:tcPr>
          <w:p w:rsidR="00695C11" w:rsidRPr="002A4778" w:rsidRDefault="00695C11" w:rsidP="00132CE4">
            <w:pPr>
              <w:jc w:val="center"/>
              <w:rPr>
                <w:sz w:val="24"/>
                <w:szCs w:val="24"/>
              </w:rPr>
            </w:pPr>
            <w:r w:rsidRPr="002A4778">
              <w:rPr>
                <w:sz w:val="24"/>
                <w:szCs w:val="24"/>
              </w:rPr>
              <w:t>Agriculture</w:t>
            </w:r>
          </w:p>
        </w:tc>
        <w:tc>
          <w:tcPr>
            <w:tcW w:w="2247" w:type="dxa"/>
          </w:tcPr>
          <w:p w:rsidR="00695C11" w:rsidRPr="002A4778" w:rsidRDefault="00695C11" w:rsidP="00132CE4">
            <w:pPr>
              <w:jc w:val="center"/>
              <w:rPr>
                <w:sz w:val="24"/>
                <w:szCs w:val="24"/>
              </w:rPr>
            </w:pPr>
            <w:r>
              <w:rPr>
                <w:sz w:val="24"/>
                <w:szCs w:val="24"/>
              </w:rPr>
              <w:t>AEDO</w:t>
            </w:r>
          </w:p>
        </w:tc>
      </w:tr>
      <w:tr w:rsidR="00695C11" w:rsidRPr="002A4778" w:rsidTr="00132CE4">
        <w:trPr>
          <w:trHeight w:val="305"/>
        </w:trPr>
        <w:tc>
          <w:tcPr>
            <w:tcW w:w="700" w:type="dxa"/>
          </w:tcPr>
          <w:p w:rsidR="00695C11" w:rsidRPr="002A4778" w:rsidRDefault="00695C11" w:rsidP="00132CE4">
            <w:pPr>
              <w:jc w:val="center"/>
              <w:rPr>
                <w:sz w:val="24"/>
                <w:szCs w:val="24"/>
              </w:rPr>
            </w:pPr>
            <w:r w:rsidRPr="002A4778">
              <w:rPr>
                <w:sz w:val="24"/>
                <w:szCs w:val="24"/>
              </w:rPr>
              <w:t>11</w:t>
            </w:r>
          </w:p>
        </w:tc>
        <w:tc>
          <w:tcPr>
            <w:tcW w:w="1529" w:type="dxa"/>
          </w:tcPr>
          <w:p w:rsidR="00695C11" w:rsidRPr="002A4778" w:rsidRDefault="00695C11" w:rsidP="00132CE4">
            <w:pPr>
              <w:jc w:val="center"/>
              <w:rPr>
                <w:sz w:val="24"/>
                <w:szCs w:val="24"/>
              </w:rPr>
            </w:pPr>
            <w:r>
              <w:rPr>
                <w:sz w:val="24"/>
                <w:szCs w:val="24"/>
              </w:rPr>
              <w:t>Thomics</w:t>
            </w:r>
          </w:p>
        </w:tc>
        <w:tc>
          <w:tcPr>
            <w:tcW w:w="2388" w:type="dxa"/>
          </w:tcPr>
          <w:p w:rsidR="00695C11" w:rsidRPr="002A4778" w:rsidRDefault="00695C11" w:rsidP="00132CE4">
            <w:pPr>
              <w:jc w:val="center"/>
              <w:rPr>
                <w:sz w:val="24"/>
                <w:szCs w:val="24"/>
              </w:rPr>
            </w:pPr>
            <w:r>
              <w:rPr>
                <w:sz w:val="24"/>
                <w:szCs w:val="24"/>
              </w:rPr>
              <w:t>Lupenga</w:t>
            </w:r>
          </w:p>
        </w:tc>
        <w:tc>
          <w:tcPr>
            <w:tcW w:w="2343" w:type="dxa"/>
          </w:tcPr>
          <w:p w:rsidR="00695C11" w:rsidRPr="002A4778" w:rsidRDefault="00695C11" w:rsidP="00132CE4">
            <w:pPr>
              <w:jc w:val="center"/>
              <w:rPr>
                <w:sz w:val="24"/>
                <w:szCs w:val="24"/>
              </w:rPr>
            </w:pPr>
            <w:r w:rsidRPr="002A4778">
              <w:rPr>
                <w:sz w:val="24"/>
                <w:szCs w:val="24"/>
              </w:rPr>
              <w:t>Agriculture</w:t>
            </w:r>
          </w:p>
        </w:tc>
        <w:tc>
          <w:tcPr>
            <w:tcW w:w="2247" w:type="dxa"/>
          </w:tcPr>
          <w:p w:rsidR="00695C11" w:rsidRPr="002A4778" w:rsidRDefault="00695C11" w:rsidP="00132CE4">
            <w:pPr>
              <w:jc w:val="center"/>
              <w:rPr>
                <w:sz w:val="24"/>
                <w:szCs w:val="24"/>
              </w:rPr>
            </w:pPr>
            <w:r>
              <w:rPr>
                <w:sz w:val="24"/>
                <w:szCs w:val="24"/>
              </w:rPr>
              <w:t>AEDC</w:t>
            </w:r>
          </w:p>
        </w:tc>
      </w:tr>
      <w:tr w:rsidR="00695C11" w:rsidRPr="002A4778" w:rsidTr="00132CE4">
        <w:trPr>
          <w:trHeight w:val="318"/>
        </w:trPr>
        <w:tc>
          <w:tcPr>
            <w:tcW w:w="700" w:type="dxa"/>
          </w:tcPr>
          <w:p w:rsidR="00695C11" w:rsidRPr="002A4778" w:rsidRDefault="00695C11" w:rsidP="00132CE4">
            <w:pPr>
              <w:jc w:val="center"/>
              <w:rPr>
                <w:sz w:val="24"/>
                <w:szCs w:val="24"/>
              </w:rPr>
            </w:pPr>
            <w:r w:rsidRPr="002A4778">
              <w:rPr>
                <w:sz w:val="24"/>
                <w:szCs w:val="24"/>
              </w:rPr>
              <w:t>12</w:t>
            </w:r>
          </w:p>
        </w:tc>
        <w:tc>
          <w:tcPr>
            <w:tcW w:w="1529" w:type="dxa"/>
          </w:tcPr>
          <w:p w:rsidR="00695C11" w:rsidRPr="002A4778" w:rsidRDefault="00695C11" w:rsidP="00132CE4">
            <w:pPr>
              <w:jc w:val="center"/>
              <w:rPr>
                <w:sz w:val="24"/>
                <w:szCs w:val="24"/>
              </w:rPr>
            </w:pPr>
            <w:r>
              <w:rPr>
                <w:sz w:val="24"/>
                <w:szCs w:val="24"/>
              </w:rPr>
              <w:t>Masautso</w:t>
            </w:r>
          </w:p>
        </w:tc>
        <w:tc>
          <w:tcPr>
            <w:tcW w:w="2388" w:type="dxa"/>
          </w:tcPr>
          <w:p w:rsidR="00695C11" w:rsidRPr="002A4778" w:rsidRDefault="00695C11" w:rsidP="00132CE4">
            <w:pPr>
              <w:jc w:val="center"/>
              <w:rPr>
                <w:sz w:val="24"/>
                <w:szCs w:val="24"/>
              </w:rPr>
            </w:pPr>
            <w:r>
              <w:rPr>
                <w:sz w:val="24"/>
                <w:szCs w:val="24"/>
              </w:rPr>
              <w:t>Nachamba</w:t>
            </w:r>
          </w:p>
        </w:tc>
        <w:tc>
          <w:tcPr>
            <w:tcW w:w="2343" w:type="dxa"/>
          </w:tcPr>
          <w:p w:rsidR="00695C11" w:rsidRPr="002A4778" w:rsidRDefault="00695C11" w:rsidP="00132CE4">
            <w:pPr>
              <w:jc w:val="center"/>
              <w:rPr>
                <w:sz w:val="24"/>
                <w:szCs w:val="24"/>
              </w:rPr>
            </w:pPr>
            <w:r w:rsidRPr="002A4778">
              <w:rPr>
                <w:sz w:val="24"/>
                <w:szCs w:val="24"/>
              </w:rPr>
              <w:t>Agriculture</w:t>
            </w:r>
          </w:p>
        </w:tc>
        <w:tc>
          <w:tcPr>
            <w:tcW w:w="2247" w:type="dxa"/>
          </w:tcPr>
          <w:p w:rsidR="00695C11" w:rsidRPr="002A4778" w:rsidRDefault="00695C11" w:rsidP="00132CE4">
            <w:pPr>
              <w:jc w:val="center"/>
              <w:rPr>
                <w:sz w:val="24"/>
                <w:szCs w:val="24"/>
              </w:rPr>
            </w:pPr>
            <w:r>
              <w:rPr>
                <w:sz w:val="24"/>
                <w:szCs w:val="24"/>
              </w:rPr>
              <w:t>Driver</w:t>
            </w:r>
          </w:p>
        </w:tc>
      </w:tr>
    </w:tbl>
    <w:p w:rsidR="00202BF1" w:rsidRDefault="00202BF1" w:rsidP="00482E05">
      <w:pPr>
        <w:pStyle w:val="ILRIBlurb"/>
      </w:pPr>
    </w:p>
    <w:p w:rsidR="00202BF1" w:rsidRDefault="00202BF1" w:rsidP="00482E05">
      <w:pPr>
        <w:pStyle w:val="ILRIBlurb"/>
      </w:pPr>
    </w:p>
    <w:p w:rsidR="00202BF1" w:rsidRPr="00695C11" w:rsidRDefault="00695C11" w:rsidP="00695C11">
      <w:pPr>
        <w:pStyle w:val="ILRIBlurb"/>
        <w:jc w:val="center"/>
        <w:rPr>
          <w:b/>
        </w:rPr>
      </w:pPr>
      <w:r w:rsidRPr="00695C11">
        <w:rPr>
          <w:b/>
        </w:rPr>
        <w:t>END.</w:t>
      </w:r>
    </w:p>
    <w:p w:rsidR="00202BF1" w:rsidRDefault="00202BF1" w:rsidP="00482E05">
      <w:pPr>
        <w:pStyle w:val="ILRIBlurb"/>
      </w:pPr>
    </w:p>
    <w:p w:rsidR="00202BF1" w:rsidRDefault="00202BF1" w:rsidP="00482E05">
      <w:pPr>
        <w:pStyle w:val="ILRIBlurb"/>
      </w:pPr>
    </w:p>
    <w:p w:rsidR="00202BF1" w:rsidRDefault="00202BF1" w:rsidP="00482E05">
      <w:pPr>
        <w:pStyle w:val="ILRIBlurb"/>
      </w:pPr>
    </w:p>
    <w:p w:rsidR="00202BF1" w:rsidRDefault="00202BF1" w:rsidP="00482E05">
      <w:pPr>
        <w:pStyle w:val="ILRIBlurb"/>
      </w:pPr>
    </w:p>
    <w:p w:rsidR="00202BF1" w:rsidRDefault="00202BF1" w:rsidP="00482E05">
      <w:pPr>
        <w:pStyle w:val="ILRIBlurb"/>
      </w:pPr>
    </w:p>
    <w:p w:rsidR="00BB3DC2" w:rsidRDefault="00BB3DC2" w:rsidP="007B127E">
      <w:pPr>
        <w:rPr>
          <w:color w:val="auto"/>
        </w:rPr>
      </w:pPr>
    </w:p>
    <w:sectPr w:rsidR="00BB3DC2" w:rsidSect="00850444">
      <w:footerReference w:type="first" r:id="rId19"/>
      <w:type w:val="continuous"/>
      <w:pgSz w:w="12240" w:h="15840"/>
      <w:pgMar w:top="1440" w:right="1800" w:bottom="1440" w:left="1800" w:header="720" w:footer="432" w:gutter="0"/>
      <w:pgNumType w:start="1"/>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D0B4F" w:rsidRDefault="006D0B4F">
      <w:r>
        <w:separator/>
      </w:r>
    </w:p>
  </w:endnote>
  <w:endnote w:type="continuationSeparator" w:id="0">
    <w:p w:rsidR="006D0B4F" w:rsidRDefault="006D0B4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2BF1" w:rsidRDefault="00202BF1">
    <w:pPr>
      <w:pStyle w:val="Footer"/>
    </w:pPr>
    <w:r>
      <w:ptab w:relativeTo="margin" w:alignment="right" w:leader="none"/>
    </w:r>
    <w:r>
      <w:t xml:space="preserve"> </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2BF1" w:rsidRDefault="00202BF1" w:rsidP="00602AC9">
    <w:pPr>
      <w:pStyle w:val="Footer"/>
      <w:ind w:left="-540"/>
      <w:jc w:val="center"/>
    </w:pPr>
    <w:r>
      <w:rPr>
        <w:noProof/>
        <w:lang w:eastAsia="en-US"/>
      </w:rPr>
      <w:drawing>
        <wp:inline distT="0" distB="0" distL="0" distR="0">
          <wp:extent cx="5486400" cy="600075"/>
          <wp:effectExtent l="0" t="0" r="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R_global_sponsors_banner.jpg"/>
                  <pic:cNvPicPr/>
                </pic:nvPicPr>
                <pic:blipFill>
                  <a:blip r:embed="rId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5486400" cy="600075"/>
                  </a:xfrm>
                  <a:prstGeom prst="rect">
                    <a:avLst/>
                  </a:prstGeom>
                </pic:spPr>
              </pic:pic>
            </a:graphicData>
          </a:graphic>
        </wp:inline>
      </w:drawing>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2BF1" w:rsidRDefault="00202BF1">
    <w:pPr>
      <w:pStyle w:val="Footer"/>
    </w:pPr>
    <w:r>
      <w:ptab w:relativeTo="margin" w:alignment="right" w:leader="none"/>
    </w:r>
    <w:fldSimple w:instr=" PAGE ">
      <w:r w:rsidR="00166F8E">
        <w:rPr>
          <w:noProof/>
        </w:rPr>
        <w:t>2</w:t>
      </w:r>
    </w:fldSimple>
    <w:r>
      <w:t xml:space="preserve"> </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2BF1" w:rsidRDefault="00202BF1">
    <w:pPr>
      <w:pStyle w:val="Footer"/>
      <w:jc w:val="right"/>
    </w:pPr>
  </w:p>
  <w:p w:rsidR="00202BF1" w:rsidRDefault="00202BF1">
    <w:pPr>
      <w:pStyle w:val="Foote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7208813"/>
      <w:docPartObj>
        <w:docPartGallery w:val="Page Numbers (Bottom of Page)"/>
        <w:docPartUnique/>
      </w:docPartObj>
    </w:sdtPr>
    <w:sdtEndPr>
      <w:rPr>
        <w:noProof/>
      </w:rPr>
    </w:sdtEndPr>
    <w:sdtContent>
      <w:p w:rsidR="00202BF1" w:rsidRDefault="00202BF1">
        <w:pPr>
          <w:pStyle w:val="Footer"/>
          <w:jc w:val="right"/>
        </w:pPr>
        <w:fldSimple w:instr=" PAGE   \* MERGEFORMAT ">
          <w:r w:rsidR="00166F8E">
            <w:rPr>
              <w:noProof/>
            </w:rPr>
            <w:t>1</w:t>
          </w:r>
        </w:fldSimple>
      </w:p>
    </w:sdtContent>
  </w:sdt>
  <w:p w:rsidR="00202BF1" w:rsidRDefault="00202BF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D0B4F" w:rsidRDefault="006D0B4F">
      <w:r>
        <w:separator/>
      </w:r>
    </w:p>
  </w:footnote>
  <w:footnote w:type="continuationSeparator" w:id="0">
    <w:p w:rsidR="006D0B4F" w:rsidRDefault="006D0B4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2BF1" w:rsidRDefault="00202BF1">
    <w:pPr>
      <w:pStyle w:val="Header"/>
    </w:pPr>
    <w:r>
      <w:rPr>
        <w:rFonts w:ascii="Times New Roman" w:hAnsi="Times New Roman" w:cs="Times New Roman"/>
        <w:noProof/>
        <w:sz w:val="24"/>
        <w:szCs w:val="24"/>
        <w:lang w:eastAsia="en-US"/>
      </w:rPr>
      <w:drawing>
        <wp:anchor distT="0" distB="0" distL="0" distR="0" simplePos="0" relativeHeight="251661312" behindDoc="0" locked="0" layoutInCell="1" allowOverlap="1">
          <wp:simplePos x="0" y="0"/>
          <wp:positionH relativeFrom="column">
            <wp:posOffset>-1143000</wp:posOffset>
          </wp:positionH>
          <wp:positionV relativeFrom="paragraph">
            <wp:posOffset>-457200</wp:posOffset>
          </wp:positionV>
          <wp:extent cx="7781925" cy="1143635"/>
          <wp:effectExtent l="0" t="0" r="9525" b="0"/>
          <wp:wrapSquare wrapText="bothSides"/>
          <wp:docPr id="7" name="Picture 7" descr="AfricaRising_reportbann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fricaRising_reportbanner.jpg"/>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781925" cy="1143635"/>
                  </a:xfrm>
                  <a:prstGeom prst="rect">
                    <a:avLst/>
                  </a:prstGeom>
                  <a:noFill/>
                </pic:spPr>
              </pic:pic>
            </a:graphicData>
          </a:graphic>
        </wp:anchor>
      </w:drawing>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2BF1" w:rsidRDefault="00202BF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7" type="#_x0000_t75" style="width:10.75pt;height:10.75pt" o:bullet="t">
        <v:imagedata r:id="rId1" o:title="msoD164"/>
      </v:shape>
    </w:pict>
  </w:numPicBullet>
  <w:abstractNum w:abstractNumId="0">
    <w:nsid w:val="00863A78"/>
    <w:multiLevelType w:val="hybridMultilevel"/>
    <w:tmpl w:val="8CF6457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15E2676"/>
    <w:multiLevelType w:val="hybridMultilevel"/>
    <w:tmpl w:val="4A4E00DC"/>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027032A2"/>
    <w:multiLevelType w:val="hybridMultilevel"/>
    <w:tmpl w:val="6DD26A36"/>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4E56A66"/>
    <w:multiLevelType w:val="hybridMultilevel"/>
    <w:tmpl w:val="23A6F836"/>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
    <w:nsid w:val="067322D8"/>
    <w:multiLevelType w:val="hybridMultilevel"/>
    <w:tmpl w:val="635AE664"/>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707532F"/>
    <w:multiLevelType w:val="hybridMultilevel"/>
    <w:tmpl w:val="038C65E4"/>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7834F65"/>
    <w:multiLevelType w:val="hybridMultilevel"/>
    <w:tmpl w:val="45AE9E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B811280"/>
    <w:multiLevelType w:val="hybridMultilevel"/>
    <w:tmpl w:val="C9848A9C"/>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0C3F09ED"/>
    <w:multiLevelType w:val="multilevel"/>
    <w:tmpl w:val="CD40BF9A"/>
    <w:styleLink w:val="BulletedList"/>
    <w:lvl w:ilvl="0">
      <w:start w:val="1"/>
      <w:numFmt w:val="bullet"/>
      <w:lvlText w:val=""/>
      <w:lvlJc w:val="left"/>
      <w:pPr>
        <w:ind w:left="245" w:hanging="245"/>
      </w:pPr>
      <w:rPr>
        <w:rFonts w:ascii="Wingdings 2" w:hAnsi="Wingdings 2" w:hint="default"/>
        <w:color w:val="DDDDDD" w:themeColor="accent1"/>
        <w:sz w:val="16"/>
      </w:rPr>
    </w:lvl>
    <w:lvl w:ilvl="1">
      <w:start w:val="1"/>
      <w:numFmt w:val="bullet"/>
      <w:lvlText w:val=""/>
      <w:lvlJc w:val="left"/>
      <w:pPr>
        <w:ind w:left="490" w:hanging="245"/>
      </w:pPr>
      <w:rPr>
        <w:rFonts w:ascii="Symbol" w:hAnsi="Symbol" w:hint="default"/>
        <w:color w:val="DDDDDD" w:themeColor="accent1"/>
        <w:sz w:val="18"/>
      </w:rPr>
    </w:lvl>
    <w:lvl w:ilvl="2">
      <w:start w:val="1"/>
      <w:numFmt w:val="bullet"/>
      <w:lvlText w:val=""/>
      <w:lvlJc w:val="left"/>
      <w:pPr>
        <w:ind w:left="735" w:hanging="245"/>
      </w:pPr>
      <w:rPr>
        <w:rFonts w:ascii="Symbol" w:hAnsi="Symbol" w:hint="default"/>
        <w:color w:val="DDDDDD" w:themeColor="accent1"/>
        <w:sz w:val="18"/>
      </w:rPr>
    </w:lvl>
    <w:lvl w:ilvl="3">
      <w:start w:val="1"/>
      <w:numFmt w:val="bullet"/>
      <w:lvlText w:val=""/>
      <w:lvlJc w:val="left"/>
      <w:pPr>
        <w:ind w:left="980" w:hanging="245"/>
      </w:pPr>
      <w:rPr>
        <w:rFonts w:ascii="Symbol" w:hAnsi="Symbol" w:hint="default"/>
        <w:color w:val="A5A5A5" w:themeColor="accent1" w:themeShade="BF"/>
        <w:sz w:val="12"/>
      </w:rPr>
    </w:lvl>
    <w:lvl w:ilvl="4">
      <w:start w:val="1"/>
      <w:numFmt w:val="bullet"/>
      <w:lvlText w:val=""/>
      <w:lvlJc w:val="left"/>
      <w:pPr>
        <w:ind w:left="1225" w:hanging="245"/>
      </w:pPr>
      <w:rPr>
        <w:rFonts w:ascii="Symbol" w:hAnsi="Symbol" w:hint="default"/>
        <w:color w:val="A5A5A5" w:themeColor="accent1" w:themeShade="BF"/>
        <w:sz w:val="12"/>
      </w:rPr>
    </w:lvl>
    <w:lvl w:ilvl="5">
      <w:start w:val="1"/>
      <w:numFmt w:val="bullet"/>
      <w:lvlText w:val=""/>
      <w:lvlJc w:val="left"/>
      <w:pPr>
        <w:ind w:left="1470" w:hanging="245"/>
      </w:pPr>
      <w:rPr>
        <w:rFonts w:ascii="Symbol" w:hAnsi="Symbol" w:hint="default"/>
        <w:color w:val="4D4D4D" w:themeColor="accent6"/>
        <w:sz w:val="12"/>
      </w:rPr>
    </w:lvl>
    <w:lvl w:ilvl="6">
      <w:start w:val="1"/>
      <w:numFmt w:val="bullet"/>
      <w:lvlText w:val=""/>
      <w:lvlJc w:val="left"/>
      <w:pPr>
        <w:ind w:left="1715" w:hanging="245"/>
      </w:pPr>
      <w:rPr>
        <w:rFonts w:ascii="Symbol" w:hAnsi="Symbol" w:hint="default"/>
        <w:color w:val="4D4D4D" w:themeColor="accent6"/>
        <w:sz w:val="12"/>
      </w:rPr>
    </w:lvl>
    <w:lvl w:ilvl="7">
      <w:start w:val="1"/>
      <w:numFmt w:val="bullet"/>
      <w:lvlText w:val=""/>
      <w:lvlJc w:val="left"/>
      <w:pPr>
        <w:ind w:left="1960" w:hanging="245"/>
      </w:pPr>
      <w:rPr>
        <w:rFonts w:ascii="Symbol" w:hAnsi="Symbol" w:hint="default"/>
        <w:color w:val="4D4D4D" w:themeColor="accent6"/>
        <w:sz w:val="12"/>
      </w:rPr>
    </w:lvl>
    <w:lvl w:ilvl="8">
      <w:start w:val="1"/>
      <w:numFmt w:val="bullet"/>
      <w:lvlText w:val=""/>
      <w:lvlJc w:val="left"/>
      <w:pPr>
        <w:ind w:left="2205" w:hanging="245"/>
      </w:pPr>
      <w:rPr>
        <w:rFonts w:ascii="Symbol" w:hAnsi="Symbol" w:hint="default"/>
        <w:color w:val="4D4D4D" w:themeColor="accent6"/>
        <w:sz w:val="12"/>
      </w:rPr>
    </w:lvl>
  </w:abstractNum>
  <w:abstractNum w:abstractNumId="9">
    <w:nsid w:val="1374031C"/>
    <w:multiLevelType w:val="hybridMultilevel"/>
    <w:tmpl w:val="CFEAC25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477534B"/>
    <w:multiLevelType w:val="hybridMultilevel"/>
    <w:tmpl w:val="79BA6DB6"/>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14AE1EB4"/>
    <w:multiLevelType w:val="hybridMultilevel"/>
    <w:tmpl w:val="2CECAFEE"/>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97E3499"/>
    <w:multiLevelType w:val="multilevel"/>
    <w:tmpl w:val="85C08436"/>
    <w:styleLink w:val="NumberedList"/>
    <w:lvl w:ilvl="0">
      <w:start w:val="1"/>
      <w:numFmt w:val="decimal"/>
      <w:lvlText w:val="%1)"/>
      <w:lvlJc w:val="left"/>
      <w:pPr>
        <w:ind w:left="288" w:hanging="288"/>
      </w:pPr>
      <w:rPr>
        <w:rFonts w:hint="default"/>
      </w:rPr>
    </w:lvl>
    <w:lvl w:ilvl="1">
      <w:start w:val="1"/>
      <w:numFmt w:val="lowerLetter"/>
      <w:lvlText w:val="%2)"/>
      <w:lvlJc w:val="left"/>
      <w:pPr>
        <w:ind w:left="576" w:hanging="288"/>
      </w:pPr>
      <w:rPr>
        <w:rFonts w:hint="default"/>
        <w:color w:val="000000" w:themeColor="text2"/>
      </w:rPr>
    </w:lvl>
    <w:lvl w:ilvl="2">
      <w:start w:val="1"/>
      <w:numFmt w:val="lowerRoman"/>
      <w:lvlText w:val="%3)"/>
      <w:lvlJc w:val="left"/>
      <w:pPr>
        <w:ind w:left="864" w:hanging="288"/>
      </w:pPr>
      <w:rPr>
        <w:rFonts w:hint="default"/>
        <w:color w:val="000000" w:themeColor="text2"/>
      </w:rPr>
    </w:lvl>
    <w:lvl w:ilvl="3">
      <w:start w:val="1"/>
      <w:numFmt w:val="decimal"/>
      <w:lvlText w:val="(%4)"/>
      <w:lvlJc w:val="left"/>
      <w:pPr>
        <w:ind w:left="1152" w:hanging="288"/>
      </w:pPr>
      <w:rPr>
        <w:rFonts w:hint="default"/>
        <w:color w:val="000000" w:themeColor="text2"/>
      </w:rPr>
    </w:lvl>
    <w:lvl w:ilvl="4">
      <w:start w:val="1"/>
      <w:numFmt w:val="lowerLetter"/>
      <w:lvlText w:val="(%5)"/>
      <w:lvlJc w:val="left"/>
      <w:pPr>
        <w:ind w:left="1440" w:hanging="288"/>
      </w:pPr>
      <w:rPr>
        <w:rFonts w:hint="default"/>
        <w:color w:val="000000" w:themeColor="text2"/>
      </w:rPr>
    </w:lvl>
    <w:lvl w:ilvl="5">
      <w:start w:val="1"/>
      <w:numFmt w:val="lowerRoman"/>
      <w:lvlText w:val="(%6)"/>
      <w:lvlJc w:val="left"/>
      <w:pPr>
        <w:ind w:left="1728" w:hanging="288"/>
      </w:pPr>
      <w:rPr>
        <w:rFonts w:hint="default"/>
        <w:color w:val="000000" w:themeColor="text2"/>
      </w:rPr>
    </w:lvl>
    <w:lvl w:ilvl="6">
      <w:start w:val="1"/>
      <w:numFmt w:val="decimal"/>
      <w:lvlText w:val="%7."/>
      <w:lvlJc w:val="left"/>
      <w:pPr>
        <w:ind w:left="2016" w:hanging="288"/>
      </w:pPr>
      <w:rPr>
        <w:rFonts w:hint="default"/>
        <w:color w:val="000000" w:themeColor="text2"/>
      </w:rPr>
    </w:lvl>
    <w:lvl w:ilvl="7">
      <w:start w:val="1"/>
      <w:numFmt w:val="lowerLetter"/>
      <w:lvlText w:val="%8."/>
      <w:lvlJc w:val="left"/>
      <w:pPr>
        <w:ind w:left="2304" w:hanging="288"/>
      </w:pPr>
      <w:rPr>
        <w:rFonts w:hint="default"/>
        <w:color w:val="000000" w:themeColor="text2"/>
      </w:rPr>
    </w:lvl>
    <w:lvl w:ilvl="8">
      <w:start w:val="1"/>
      <w:numFmt w:val="lowerRoman"/>
      <w:lvlText w:val="%9."/>
      <w:lvlJc w:val="left"/>
      <w:pPr>
        <w:ind w:left="2592" w:hanging="288"/>
      </w:pPr>
      <w:rPr>
        <w:rFonts w:hint="default"/>
        <w:color w:val="000000" w:themeColor="text2"/>
      </w:rPr>
    </w:lvl>
  </w:abstractNum>
  <w:abstractNum w:abstractNumId="13">
    <w:nsid w:val="1AA67AD7"/>
    <w:multiLevelType w:val="hybridMultilevel"/>
    <w:tmpl w:val="B7884D66"/>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9735601"/>
    <w:multiLevelType w:val="hybridMultilevel"/>
    <w:tmpl w:val="45AEB998"/>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A1475A0"/>
    <w:multiLevelType w:val="hybridMultilevel"/>
    <w:tmpl w:val="955A2C2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AF415E9"/>
    <w:multiLevelType w:val="hybridMultilevel"/>
    <w:tmpl w:val="ADE26802"/>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4D33F7B"/>
    <w:multiLevelType w:val="hybridMultilevel"/>
    <w:tmpl w:val="27C88D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8387D46"/>
    <w:multiLevelType w:val="hybridMultilevel"/>
    <w:tmpl w:val="54A81AC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A342809"/>
    <w:multiLevelType w:val="hybridMultilevel"/>
    <w:tmpl w:val="5BE6FA12"/>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A5E682D"/>
    <w:multiLevelType w:val="hybridMultilevel"/>
    <w:tmpl w:val="B262EE0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C537BEA"/>
    <w:multiLevelType w:val="hybridMultilevel"/>
    <w:tmpl w:val="0FB017E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012332A"/>
    <w:multiLevelType w:val="hybridMultilevel"/>
    <w:tmpl w:val="14428B82"/>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3205A1E"/>
    <w:multiLevelType w:val="hybridMultilevel"/>
    <w:tmpl w:val="B57CF200"/>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4147692"/>
    <w:multiLevelType w:val="hybridMultilevel"/>
    <w:tmpl w:val="16EE054E"/>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5691AC8"/>
    <w:multiLevelType w:val="hybridMultilevel"/>
    <w:tmpl w:val="24F8A5F2"/>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nsid w:val="498B0C0F"/>
    <w:multiLevelType w:val="hybridMultilevel"/>
    <w:tmpl w:val="05A4E132"/>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E210E41"/>
    <w:multiLevelType w:val="hybridMultilevel"/>
    <w:tmpl w:val="1F7649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4894541"/>
    <w:multiLevelType w:val="hybridMultilevel"/>
    <w:tmpl w:val="1E3AEF92"/>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nsid w:val="56432188"/>
    <w:multiLevelType w:val="hybridMultilevel"/>
    <w:tmpl w:val="37087CB6"/>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nsid w:val="56BC30DA"/>
    <w:multiLevelType w:val="hybridMultilevel"/>
    <w:tmpl w:val="92A69124"/>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4880F72"/>
    <w:multiLevelType w:val="hybridMultilevel"/>
    <w:tmpl w:val="7D2214F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65B7836"/>
    <w:multiLevelType w:val="hybridMultilevel"/>
    <w:tmpl w:val="F0349E0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8FF40DC"/>
    <w:multiLevelType w:val="hybridMultilevel"/>
    <w:tmpl w:val="18C0DA24"/>
    <w:lvl w:ilvl="0" w:tplc="E372219A">
      <w:start w:val="1"/>
      <w:numFmt w:val="bullet"/>
      <w:lvlText w:val=""/>
      <w:lvlJc w:val="left"/>
      <w:pPr>
        <w:tabs>
          <w:tab w:val="num" w:pos="288"/>
        </w:tabs>
        <w:ind w:left="288" w:hanging="288"/>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nsid w:val="6BDA5B13"/>
    <w:multiLevelType w:val="hybridMultilevel"/>
    <w:tmpl w:val="6F3E18E2"/>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D1920A7"/>
    <w:multiLevelType w:val="hybridMultilevel"/>
    <w:tmpl w:val="CBB6AB8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D2745D2"/>
    <w:multiLevelType w:val="hybridMultilevel"/>
    <w:tmpl w:val="F6D6FB84"/>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00079C7"/>
    <w:multiLevelType w:val="hybridMultilevel"/>
    <w:tmpl w:val="D5D0307A"/>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08A3B8A"/>
    <w:multiLevelType w:val="hybridMultilevel"/>
    <w:tmpl w:val="9AC607F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8827106"/>
    <w:multiLevelType w:val="hybridMultilevel"/>
    <w:tmpl w:val="8D88404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78B86EFD"/>
    <w:multiLevelType w:val="hybridMultilevel"/>
    <w:tmpl w:val="4336F3A8"/>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
    <w:nsid w:val="7C662599"/>
    <w:multiLevelType w:val="hybridMultilevel"/>
    <w:tmpl w:val="203E6652"/>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E043D0F"/>
    <w:multiLevelType w:val="hybridMultilevel"/>
    <w:tmpl w:val="55A4C470"/>
    <w:lvl w:ilvl="0" w:tplc="0409000F">
      <w:start w:val="1"/>
      <w:numFmt w:val="decimal"/>
      <w:lvlText w:val="%1."/>
      <w:lvlJc w:val="left"/>
      <w:pPr>
        <w:ind w:left="720" w:hanging="360"/>
      </w:pPr>
      <w:rPr>
        <w:rFonts w:hint="default"/>
      </w:rPr>
    </w:lvl>
    <w:lvl w:ilvl="1" w:tplc="0130F95C">
      <w:start w:val="1"/>
      <w:numFmt w:val="lowerLetter"/>
      <w:lvlText w:val="%2."/>
      <w:lvlJc w:val="left"/>
      <w:pPr>
        <w:ind w:left="1440" w:hanging="36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E4E488B"/>
    <w:multiLevelType w:val="hybridMultilevel"/>
    <w:tmpl w:val="8D7E857A"/>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7F4B2362"/>
    <w:multiLevelType w:val="hybridMultilevel"/>
    <w:tmpl w:val="25E8820C"/>
    <w:lvl w:ilvl="0" w:tplc="77C43A4C">
      <w:start w:val="1"/>
      <w:numFmt w:val="bullet"/>
      <w:pStyle w:val="ListParagraph"/>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5">
    <w:nsid w:val="7FEA123A"/>
    <w:multiLevelType w:val="hybridMultilevel"/>
    <w:tmpl w:val="72F82678"/>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12"/>
  </w:num>
  <w:num w:numId="3">
    <w:abstractNumId w:val="8"/>
  </w:num>
  <w:num w:numId="4">
    <w:abstractNumId w:val="12"/>
  </w:num>
  <w:num w:numId="5">
    <w:abstractNumId w:val="8"/>
  </w:num>
  <w:num w:numId="6">
    <w:abstractNumId w:val="12"/>
  </w:num>
  <w:num w:numId="7">
    <w:abstractNumId w:val="6"/>
  </w:num>
  <w:num w:numId="8">
    <w:abstractNumId w:val="33"/>
  </w:num>
  <w:num w:numId="9">
    <w:abstractNumId w:val="27"/>
  </w:num>
  <w:num w:numId="10">
    <w:abstractNumId w:val="44"/>
  </w:num>
  <w:num w:numId="11">
    <w:abstractNumId w:val="17"/>
  </w:num>
  <w:num w:numId="12">
    <w:abstractNumId w:val="0"/>
  </w:num>
  <w:num w:numId="13">
    <w:abstractNumId w:val="42"/>
  </w:num>
  <w:num w:numId="14">
    <w:abstractNumId w:val="9"/>
  </w:num>
  <w:num w:numId="15">
    <w:abstractNumId w:val="41"/>
  </w:num>
  <w:num w:numId="16">
    <w:abstractNumId w:val="10"/>
  </w:num>
  <w:num w:numId="17">
    <w:abstractNumId w:val="25"/>
  </w:num>
  <w:num w:numId="18">
    <w:abstractNumId w:val="28"/>
  </w:num>
  <w:num w:numId="19">
    <w:abstractNumId w:val="18"/>
  </w:num>
  <w:num w:numId="20">
    <w:abstractNumId w:val="35"/>
  </w:num>
  <w:num w:numId="21">
    <w:abstractNumId w:val="32"/>
  </w:num>
  <w:num w:numId="22">
    <w:abstractNumId w:val="38"/>
  </w:num>
  <w:num w:numId="23">
    <w:abstractNumId w:val="15"/>
  </w:num>
  <w:num w:numId="24">
    <w:abstractNumId w:val="40"/>
  </w:num>
  <w:num w:numId="25">
    <w:abstractNumId w:val="39"/>
  </w:num>
  <w:num w:numId="26">
    <w:abstractNumId w:val="21"/>
  </w:num>
  <w:num w:numId="27">
    <w:abstractNumId w:val="31"/>
  </w:num>
  <w:num w:numId="28">
    <w:abstractNumId w:val="20"/>
  </w:num>
  <w:num w:numId="29">
    <w:abstractNumId w:val="1"/>
  </w:num>
  <w:num w:numId="30">
    <w:abstractNumId w:val="14"/>
  </w:num>
  <w:num w:numId="31">
    <w:abstractNumId w:val="45"/>
  </w:num>
  <w:num w:numId="32">
    <w:abstractNumId w:val="5"/>
  </w:num>
  <w:num w:numId="33">
    <w:abstractNumId w:val="11"/>
  </w:num>
  <w:num w:numId="34">
    <w:abstractNumId w:val="36"/>
  </w:num>
  <w:num w:numId="35">
    <w:abstractNumId w:val="34"/>
  </w:num>
  <w:num w:numId="36">
    <w:abstractNumId w:val="43"/>
  </w:num>
  <w:num w:numId="37">
    <w:abstractNumId w:val="22"/>
  </w:num>
  <w:num w:numId="38">
    <w:abstractNumId w:val="23"/>
  </w:num>
  <w:num w:numId="39">
    <w:abstractNumId w:val="13"/>
  </w:num>
  <w:num w:numId="40">
    <w:abstractNumId w:val="26"/>
  </w:num>
  <w:num w:numId="41">
    <w:abstractNumId w:val="3"/>
  </w:num>
  <w:num w:numId="42">
    <w:abstractNumId w:val="30"/>
  </w:num>
  <w:num w:numId="43">
    <w:abstractNumId w:val="2"/>
  </w:num>
  <w:num w:numId="44">
    <w:abstractNumId w:val="4"/>
  </w:num>
  <w:num w:numId="45">
    <w:abstractNumId w:val="19"/>
  </w:num>
  <w:num w:numId="46">
    <w:abstractNumId w:val="7"/>
  </w:num>
  <w:num w:numId="47">
    <w:abstractNumId w:val="24"/>
  </w:num>
  <w:num w:numId="48">
    <w:abstractNumId w:val="29"/>
  </w:num>
  <w:num w:numId="49">
    <w:abstractNumId w:val="37"/>
  </w:num>
  <w:num w:numId="50">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attachedTemplate r:id="rId1"/>
  <w:defaultTabStop w:val="720"/>
  <w:characterSpacingControl w:val="doNotCompress"/>
  <w:hdrShapeDefaults>
    <o:shapedefaults v:ext="edit" spidmax="7170"/>
  </w:hdrShapeDefaults>
  <w:footnotePr>
    <w:footnote w:id="-1"/>
    <w:footnote w:id="0"/>
  </w:footnotePr>
  <w:endnotePr>
    <w:endnote w:id="-1"/>
    <w:endnote w:id="0"/>
  </w:endnotePr>
  <w:compat/>
  <w:rsids>
    <w:rsidRoot w:val="008A61C9"/>
    <w:rsid w:val="00045666"/>
    <w:rsid w:val="00067AD3"/>
    <w:rsid w:val="000949BC"/>
    <w:rsid w:val="000B4AED"/>
    <w:rsid w:val="000C6910"/>
    <w:rsid w:val="001375EE"/>
    <w:rsid w:val="00164973"/>
    <w:rsid w:val="00166F8E"/>
    <w:rsid w:val="001A068B"/>
    <w:rsid w:val="001E3CC2"/>
    <w:rsid w:val="001E5E91"/>
    <w:rsid w:val="00202BF1"/>
    <w:rsid w:val="00204C4B"/>
    <w:rsid w:val="00207CDA"/>
    <w:rsid w:val="002D314A"/>
    <w:rsid w:val="002E39B2"/>
    <w:rsid w:val="003331C7"/>
    <w:rsid w:val="00346B58"/>
    <w:rsid w:val="003B712F"/>
    <w:rsid w:val="003C5A64"/>
    <w:rsid w:val="00421C97"/>
    <w:rsid w:val="0045038F"/>
    <w:rsid w:val="00482E05"/>
    <w:rsid w:val="004B2E37"/>
    <w:rsid w:val="00502174"/>
    <w:rsid w:val="00555755"/>
    <w:rsid w:val="00602AC9"/>
    <w:rsid w:val="00643025"/>
    <w:rsid w:val="00670AE9"/>
    <w:rsid w:val="00695C11"/>
    <w:rsid w:val="006A45EB"/>
    <w:rsid w:val="006D0B4F"/>
    <w:rsid w:val="006D5590"/>
    <w:rsid w:val="00726DD4"/>
    <w:rsid w:val="007373EF"/>
    <w:rsid w:val="00776420"/>
    <w:rsid w:val="00783B07"/>
    <w:rsid w:val="007B127E"/>
    <w:rsid w:val="00807F57"/>
    <w:rsid w:val="00850444"/>
    <w:rsid w:val="008553F3"/>
    <w:rsid w:val="00891E74"/>
    <w:rsid w:val="008A61C9"/>
    <w:rsid w:val="0094003E"/>
    <w:rsid w:val="009B344B"/>
    <w:rsid w:val="009E0646"/>
    <w:rsid w:val="00A675CA"/>
    <w:rsid w:val="00AA0AFF"/>
    <w:rsid w:val="00B10401"/>
    <w:rsid w:val="00B75138"/>
    <w:rsid w:val="00BB3DC2"/>
    <w:rsid w:val="00BB7BD6"/>
    <w:rsid w:val="00C508F6"/>
    <w:rsid w:val="00C53D1B"/>
    <w:rsid w:val="00C71C85"/>
    <w:rsid w:val="00D05DB1"/>
    <w:rsid w:val="00D25BD9"/>
    <w:rsid w:val="00D5758A"/>
    <w:rsid w:val="00DF6B3C"/>
    <w:rsid w:val="00EB148A"/>
    <w:rsid w:val="00ED70D9"/>
    <w:rsid w:val="00F071A7"/>
    <w:rsid w:val="00F57D13"/>
  </w:rsids>
  <m:mathPr>
    <m:mathFont m:val="Cambria Math"/>
    <m:brkBin m:val="before"/>
    <m:brkBinSub m:val="--"/>
    <m:smallFrac m:val="off"/>
    <m:dispDef/>
    <m:lMargin m:val="0"/>
    <m:rMargin m:val="0"/>
    <m:defJc m:val="centerGroup"/>
    <m:wrapIndent m:val="1440"/>
    <m:intLim m:val="undOvr"/>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caption" w:semiHidden="0"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40" w:unhideWhenUsed="0"/>
    <w:lsdException w:name="Light List" w:semiHidden="0" w:uiPriority="40" w:unhideWhenUsed="0"/>
    <w:lsdException w:name="Light Grid" w:semiHidden="0" w:uiPriority="40" w:unhideWhenUsed="0"/>
    <w:lsdException w:name="Medium Shading 1" w:semiHidden="0" w:uiPriority="40" w:unhideWhenUsed="0"/>
    <w:lsdException w:name="Medium Shading 2" w:semiHidden="0" w:uiPriority="40" w:unhideWhenUsed="0"/>
    <w:lsdException w:name="Medium List 1" w:semiHidden="0" w:uiPriority="40" w:unhideWhenUsed="0"/>
    <w:lsdException w:name="Medium List 2" w:semiHidden="0" w:uiPriority="40" w:unhideWhenUsed="0"/>
    <w:lsdException w:name="Medium Grid 1" w:semiHidden="0" w:uiPriority="40" w:unhideWhenUsed="0"/>
    <w:lsdException w:name="Medium Grid 2" w:semiHidden="0" w:uiPriority="40" w:unhideWhenUsed="0"/>
    <w:lsdException w:name="Medium Grid 3" w:semiHidden="0" w:uiPriority="40" w:unhideWhenUsed="0"/>
    <w:lsdException w:name="Dark List" w:semiHidden="0" w:uiPriority="40" w:unhideWhenUsed="0"/>
    <w:lsdException w:name="Colorful Shading" w:semiHidden="0" w:uiPriority="40" w:unhideWhenUsed="0"/>
    <w:lsdException w:name="Colorful List" w:semiHidden="0" w:uiPriority="40" w:unhideWhenUsed="0"/>
    <w:lsdException w:name="Colorful Grid" w:semiHidden="0" w:uiPriority="40" w:unhideWhenUsed="0"/>
    <w:lsdException w:name="Light Shading Accent 1" w:semiHidden="0" w:uiPriority="41" w:unhideWhenUsed="0"/>
    <w:lsdException w:name="Light List Accent 1" w:semiHidden="0" w:uiPriority="41" w:unhideWhenUsed="0"/>
    <w:lsdException w:name="Light Grid Accent 1" w:semiHidden="0" w:uiPriority="41" w:unhideWhenUsed="0"/>
    <w:lsdException w:name="Medium Shading 1 Accent 1" w:semiHidden="0" w:uiPriority="41" w:unhideWhenUsed="0"/>
    <w:lsdException w:name="Medium Shading 2 Accent 1" w:semiHidden="0" w:uiPriority="41" w:unhideWhenUsed="0"/>
    <w:lsdException w:name="Medium List 1 Accent 1" w:semiHidden="0" w:uiPriority="41"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41" w:unhideWhenUsed="0"/>
    <w:lsdException w:name="Medium Grid 1 Accent 1" w:semiHidden="0" w:uiPriority="41" w:unhideWhenUsed="0"/>
    <w:lsdException w:name="Medium Grid 2 Accent 1" w:semiHidden="0" w:uiPriority="41" w:unhideWhenUsed="0"/>
    <w:lsdException w:name="Medium Grid 3 Accent 1" w:semiHidden="0" w:uiPriority="41" w:unhideWhenUsed="0"/>
    <w:lsdException w:name="Dark List Accent 1" w:semiHidden="0" w:uiPriority="41" w:unhideWhenUsed="0"/>
    <w:lsdException w:name="Colorful Shading Accent 1" w:semiHidden="0" w:uiPriority="41" w:unhideWhenUsed="0"/>
    <w:lsdException w:name="Colorful List Accent 1" w:semiHidden="0" w:uiPriority="41" w:unhideWhenUsed="0"/>
    <w:lsdException w:name="Colorful Grid Accent 1" w:semiHidden="0" w:uiPriority="41" w:unhideWhenUsed="0"/>
    <w:lsdException w:name="Light Shading Accent 2" w:semiHidden="0" w:uiPriority="42" w:unhideWhenUsed="0"/>
    <w:lsdException w:name="Light List Accent 2" w:semiHidden="0" w:uiPriority="42" w:unhideWhenUsed="0"/>
    <w:lsdException w:name="Light Grid Accent 2" w:semiHidden="0" w:uiPriority="42" w:unhideWhenUsed="0"/>
    <w:lsdException w:name="Medium Shading 1 Accent 2" w:semiHidden="0" w:uiPriority="42" w:unhideWhenUsed="0"/>
    <w:lsdException w:name="Medium Shading 2 Accent 2" w:semiHidden="0" w:uiPriority="42" w:unhideWhenUsed="0"/>
    <w:lsdException w:name="Medium List 1 Accent 2" w:semiHidden="0" w:uiPriority="42" w:unhideWhenUsed="0"/>
    <w:lsdException w:name="Medium List 2 Accent 2" w:semiHidden="0" w:uiPriority="42" w:unhideWhenUsed="0"/>
    <w:lsdException w:name="Medium Grid 1 Accent 2" w:semiHidden="0" w:uiPriority="42" w:unhideWhenUsed="0"/>
    <w:lsdException w:name="Medium Grid 2 Accent 2" w:semiHidden="0" w:uiPriority="42" w:unhideWhenUsed="0"/>
    <w:lsdException w:name="Medium Grid 3 Accent 2" w:semiHidden="0" w:uiPriority="42" w:unhideWhenUsed="0"/>
    <w:lsdException w:name="Dark List Accent 2" w:semiHidden="0" w:uiPriority="42" w:unhideWhenUsed="0"/>
    <w:lsdException w:name="Colorful Shading Accent 2" w:semiHidden="0" w:uiPriority="42" w:unhideWhenUsed="0"/>
    <w:lsdException w:name="Colorful List Accent 2" w:semiHidden="0" w:uiPriority="42" w:unhideWhenUsed="0"/>
    <w:lsdException w:name="Colorful Grid Accent 2" w:semiHidden="0" w:uiPriority="42" w:unhideWhenUsed="0"/>
    <w:lsdException w:name="Light Shading Accent 3" w:semiHidden="0" w:uiPriority="43" w:unhideWhenUsed="0"/>
    <w:lsdException w:name="Light List Accent 3" w:semiHidden="0" w:uiPriority="43" w:unhideWhenUsed="0"/>
    <w:lsdException w:name="Light Grid Accent 3" w:semiHidden="0" w:uiPriority="43" w:unhideWhenUsed="0"/>
    <w:lsdException w:name="Medium Shading 1 Accent 3" w:semiHidden="0" w:uiPriority="43" w:unhideWhenUsed="0"/>
    <w:lsdException w:name="Medium Shading 2 Accent 3" w:semiHidden="0" w:uiPriority="43" w:unhideWhenUsed="0"/>
    <w:lsdException w:name="Medium List 1 Accent 3" w:semiHidden="0" w:uiPriority="43" w:unhideWhenUsed="0"/>
    <w:lsdException w:name="Medium List 2 Accent 3" w:semiHidden="0" w:uiPriority="43" w:unhideWhenUsed="0"/>
    <w:lsdException w:name="Medium Grid 1 Accent 3" w:semiHidden="0" w:uiPriority="43" w:unhideWhenUsed="0"/>
    <w:lsdException w:name="Medium Grid 2 Accent 3" w:semiHidden="0" w:uiPriority="43" w:unhideWhenUsed="0"/>
    <w:lsdException w:name="Medium Grid 3 Accent 3" w:semiHidden="0" w:uiPriority="43" w:unhideWhenUsed="0"/>
    <w:lsdException w:name="Dark List Accent 3" w:semiHidden="0" w:uiPriority="43" w:unhideWhenUsed="0"/>
    <w:lsdException w:name="Colorful Shading Accent 3" w:semiHidden="0" w:uiPriority="43" w:unhideWhenUsed="0"/>
    <w:lsdException w:name="Colorful List Accent 3" w:semiHidden="0" w:uiPriority="43" w:unhideWhenUsed="0"/>
    <w:lsdException w:name="Colorful Grid Accent 3" w:semiHidden="0" w:uiPriority="43" w:unhideWhenUsed="0"/>
    <w:lsdException w:name="Light Shading Accent 4" w:semiHidden="0" w:uiPriority="44" w:unhideWhenUsed="0"/>
    <w:lsdException w:name="Light List Accent 4" w:semiHidden="0" w:uiPriority="44" w:unhideWhenUsed="0"/>
    <w:lsdException w:name="Light Grid Accent 4" w:semiHidden="0" w:uiPriority="44" w:unhideWhenUsed="0"/>
    <w:lsdException w:name="Medium Shading 1 Accent 4" w:semiHidden="0" w:uiPriority="44" w:unhideWhenUsed="0"/>
    <w:lsdException w:name="Medium Shading 2 Accent 4" w:semiHidden="0" w:uiPriority="44" w:unhideWhenUsed="0"/>
    <w:lsdException w:name="Medium List 1 Accent 4" w:semiHidden="0" w:uiPriority="44" w:unhideWhenUsed="0"/>
    <w:lsdException w:name="Medium List 2 Accent 4" w:semiHidden="0" w:uiPriority="44" w:unhideWhenUsed="0"/>
    <w:lsdException w:name="Medium Grid 1 Accent 4" w:semiHidden="0" w:uiPriority="44" w:unhideWhenUsed="0"/>
    <w:lsdException w:name="Medium Grid 2 Accent 4" w:semiHidden="0" w:uiPriority="44" w:unhideWhenUsed="0"/>
    <w:lsdException w:name="Medium Grid 3 Accent 4" w:semiHidden="0" w:uiPriority="44" w:unhideWhenUsed="0"/>
    <w:lsdException w:name="Dark List Accent 4" w:semiHidden="0" w:uiPriority="44" w:unhideWhenUsed="0"/>
    <w:lsdException w:name="Colorful Shading Accent 4" w:semiHidden="0" w:uiPriority="44" w:unhideWhenUsed="0"/>
    <w:lsdException w:name="Colorful List Accent 4" w:semiHidden="0" w:uiPriority="44" w:unhideWhenUsed="0"/>
    <w:lsdException w:name="Colorful Grid Accent 4" w:semiHidden="0" w:uiPriority="44" w:unhideWhenUsed="0"/>
    <w:lsdException w:name="Light Shading Accent 5" w:semiHidden="0" w:uiPriority="45" w:unhideWhenUsed="0"/>
    <w:lsdException w:name="Light List Accent 5" w:semiHidden="0" w:uiPriority="45" w:unhideWhenUsed="0"/>
    <w:lsdException w:name="Light Grid Accent 5" w:semiHidden="0" w:uiPriority="45" w:unhideWhenUsed="0"/>
    <w:lsdException w:name="Medium Shading 1 Accent 5" w:semiHidden="0" w:uiPriority="45" w:unhideWhenUsed="0"/>
    <w:lsdException w:name="Medium Shading 2 Accent 5" w:semiHidden="0" w:uiPriority="45" w:unhideWhenUsed="0"/>
    <w:lsdException w:name="Medium List 1 Accent 5" w:semiHidden="0" w:uiPriority="45" w:unhideWhenUsed="0"/>
    <w:lsdException w:name="Medium List 2 Accent 5" w:semiHidden="0" w:uiPriority="45" w:unhideWhenUsed="0"/>
    <w:lsdException w:name="Medium Grid 1 Accent 5" w:semiHidden="0" w:uiPriority="45" w:unhideWhenUsed="0"/>
    <w:lsdException w:name="Medium Grid 2 Accent 5" w:semiHidden="0" w:uiPriority="45" w:unhideWhenUsed="0"/>
    <w:lsdException w:name="Medium Grid 3 Accent 5" w:semiHidden="0" w:uiPriority="45" w:unhideWhenUsed="0"/>
    <w:lsdException w:name="Dark List Accent 5" w:semiHidden="0" w:uiPriority="45" w:unhideWhenUsed="0"/>
    <w:lsdException w:name="Colorful Shading Accent 5" w:semiHidden="0" w:uiPriority="45" w:unhideWhenUsed="0"/>
    <w:lsdException w:name="Colorful List Accent 5" w:semiHidden="0" w:uiPriority="45" w:unhideWhenUsed="0"/>
    <w:lsdException w:name="Colorful Grid Accent 5" w:semiHidden="0" w:uiPriority="45" w:unhideWhenUsed="0"/>
    <w:lsdException w:name="Light Shading Accent 6" w:semiHidden="0" w:uiPriority="46" w:unhideWhenUsed="0"/>
    <w:lsdException w:name="Light List Accent 6" w:semiHidden="0" w:uiPriority="46" w:unhideWhenUsed="0"/>
    <w:lsdException w:name="Light Grid Accent 6" w:semiHidden="0" w:uiPriority="46" w:unhideWhenUsed="0"/>
    <w:lsdException w:name="Medium Shading 1 Accent 6" w:semiHidden="0" w:uiPriority="46" w:unhideWhenUsed="0"/>
    <w:lsdException w:name="Medium Shading 2 Accent 6" w:semiHidden="0" w:uiPriority="46" w:unhideWhenUsed="0"/>
    <w:lsdException w:name="Medium List 1 Accent 6" w:semiHidden="0" w:uiPriority="46" w:unhideWhenUsed="0"/>
    <w:lsdException w:name="Medium List 2 Accent 6" w:semiHidden="0" w:uiPriority="46" w:unhideWhenUsed="0"/>
    <w:lsdException w:name="Medium Grid 1 Accent 6" w:semiHidden="0" w:uiPriority="46" w:unhideWhenUsed="0"/>
    <w:lsdException w:name="Medium Grid 2 Accent 6" w:semiHidden="0" w:uiPriority="46" w:unhideWhenUsed="0"/>
    <w:lsdException w:name="Medium Grid 3 Accent 6" w:semiHidden="0" w:uiPriority="46" w:unhideWhenUsed="0"/>
    <w:lsdException w:name="Dark List Accent 6" w:semiHidden="0" w:uiPriority="46" w:unhideWhenUsed="0"/>
    <w:lsdException w:name="Colorful Shading Accent 6" w:semiHidden="0" w:uiPriority="46" w:unhideWhenUsed="0"/>
    <w:lsdException w:name="Colorful List Accent 6" w:semiHidden="0" w:uiPriority="46" w:unhideWhenUsed="0"/>
    <w:lsdException w:name="Colorful Grid Accent 6" w:semiHidden="0" w:uiPriority="46"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344B"/>
    <w:pPr>
      <w:spacing w:after="0" w:line="240" w:lineRule="auto"/>
    </w:pPr>
    <w:rPr>
      <w:rFonts w:cstheme="minorHAnsi"/>
      <w:color w:val="000000" w:themeColor="text2" w:themeShade="BF"/>
      <w:szCs w:val="20"/>
      <w:lang w:eastAsia="ja-JP"/>
    </w:rPr>
  </w:style>
  <w:style w:type="paragraph" w:styleId="Heading1">
    <w:name w:val="heading 1"/>
    <w:basedOn w:val="Normal"/>
    <w:next w:val="Normal"/>
    <w:link w:val="Heading1Char"/>
    <w:autoRedefine/>
    <w:uiPriority w:val="9"/>
    <w:unhideWhenUsed/>
    <w:qFormat/>
    <w:rsid w:val="009B344B"/>
    <w:pPr>
      <w:spacing w:before="240" w:after="60"/>
      <w:outlineLvl w:val="0"/>
    </w:pPr>
    <w:rPr>
      <w:rFonts w:asciiTheme="majorHAnsi" w:hAnsiTheme="majorHAnsi"/>
      <w:spacing w:val="5"/>
      <w:sz w:val="40"/>
      <w:szCs w:val="32"/>
    </w:rPr>
  </w:style>
  <w:style w:type="paragraph" w:styleId="Heading2">
    <w:name w:val="heading 2"/>
    <w:basedOn w:val="Normal"/>
    <w:next w:val="Normal"/>
    <w:link w:val="Heading2Char"/>
    <w:autoRedefine/>
    <w:uiPriority w:val="9"/>
    <w:unhideWhenUsed/>
    <w:qFormat/>
    <w:rsid w:val="009B344B"/>
    <w:pPr>
      <w:spacing w:before="240" w:after="60"/>
      <w:outlineLvl w:val="1"/>
    </w:pPr>
    <w:rPr>
      <w:rFonts w:asciiTheme="majorHAnsi" w:hAnsiTheme="majorHAnsi"/>
      <w:b/>
      <w:sz w:val="32"/>
      <w:szCs w:val="28"/>
    </w:rPr>
  </w:style>
  <w:style w:type="paragraph" w:styleId="Heading3">
    <w:name w:val="heading 3"/>
    <w:basedOn w:val="Normal"/>
    <w:next w:val="Normal"/>
    <w:link w:val="Heading3Char"/>
    <w:autoRedefine/>
    <w:uiPriority w:val="9"/>
    <w:unhideWhenUsed/>
    <w:qFormat/>
    <w:rsid w:val="009B344B"/>
    <w:pPr>
      <w:spacing w:before="240" w:after="60"/>
      <w:ind w:left="1008" w:hanging="720"/>
      <w:outlineLvl w:val="2"/>
    </w:pPr>
    <w:rPr>
      <w:rFonts w:asciiTheme="majorHAnsi" w:hAnsiTheme="majorHAnsi"/>
      <w:i/>
      <w:spacing w:val="5"/>
      <w:sz w:val="24"/>
      <w:szCs w:val="24"/>
    </w:rPr>
  </w:style>
  <w:style w:type="paragraph" w:styleId="Heading4">
    <w:name w:val="heading 4"/>
    <w:basedOn w:val="Normal"/>
    <w:next w:val="Normal"/>
    <w:link w:val="Heading4Char"/>
    <w:uiPriority w:val="9"/>
    <w:semiHidden/>
    <w:unhideWhenUsed/>
    <w:qFormat/>
    <w:rsid w:val="00776420"/>
    <w:pPr>
      <w:outlineLvl w:val="3"/>
    </w:pPr>
    <w:rPr>
      <w:rFonts w:asciiTheme="majorHAnsi" w:hAnsiTheme="majorHAnsi"/>
      <w:color w:val="A5A5A5" w:themeColor="accent1" w:themeShade="BF"/>
      <w:szCs w:val="22"/>
    </w:rPr>
  </w:style>
  <w:style w:type="paragraph" w:styleId="Heading5">
    <w:name w:val="heading 5"/>
    <w:basedOn w:val="Normal"/>
    <w:next w:val="Normal"/>
    <w:link w:val="Heading5Char"/>
    <w:uiPriority w:val="9"/>
    <w:semiHidden/>
    <w:unhideWhenUsed/>
    <w:qFormat/>
    <w:rsid w:val="00776420"/>
    <w:pPr>
      <w:outlineLvl w:val="4"/>
    </w:pPr>
    <w:rPr>
      <w:i/>
      <w:color w:val="A5A5A5" w:themeColor="accent1" w:themeShade="BF"/>
      <w:szCs w:val="22"/>
    </w:rPr>
  </w:style>
  <w:style w:type="paragraph" w:styleId="Heading6">
    <w:name w:val="heading 6"/>
    <w:basedOn w:val="Normal"/>
    <w:next w:val="Normal"/>
    <w:link w:val="Heading6Char"/>
    <w:uiPriority w:val="9"/>
    <w:semiHidden/>
    <w:unhideWhenUsed/>
    <w:qFormat/>
    <w:rsid w:val="00776420"/>
    <w:pPr>
      <w:outlineLvl w:val="5"/>
    </w:pPr>
    <w:rPr>
      <w:b/>
      <w:color w:val="A5A5A5" w:themeColor="accent1" w:themeShade="BF"/>
    </w:rPr>
  </w:style>
  <w:style w:type="paragraph" w:styleId="Heading7">
    <w:name w:val="heading 7"/>
    <w:basedOn w:val="Normal"/>
    <w:next w:val="Normal"/>
    <w:link w:val="Heading7Char"/>
    <w:uiPriority w:val="9"/>
    <w:semiHidden/>
    <w:unhideWhenUsed/>
    <w:qFormat/>
    <w:rsid w:val="00776420"/>
    <w:pPr>
      <w:outlineLvl w:val="6"/>
    </w:pPr>
    <w:rPr>
      <w:b/>
      <w:i/>
      <w:color w:val="A5A5A5" w:themeColor="accent1" w:themeShade="BF"/>
    </w:rPr>
  </w:style>
  <w:style w:type="paragraph" w:styleId="Heading8">
    <w:name w:val="heading 8"/>
    <w:basedOn w:val="Normal"/>
    <w:next w:val="Normal"/>
    <w:link w:val="Heading8Char"/>
    <w:uiPriority w:val="9"/>
    <w:semiHidden/>
    <w:unhideWhenUsed/>
    <w:qFormat/>
    <w:rsid w:val="00776420"/>
    <w:pPr>
      <w:outlineLvl w:val="7"/>
    </w:pPr>
    <w:rPr>
      <w:b/>
      <w:color w:val="858585" w:themeColor="accent2" w:themeShade="BF"/>
    </w:rPr>
  </w:style>
  <w:style w:type="paragraph" w:styleId="Heading9">
    <w:name w:val="heading 9"/>
    <w:basedOn w:val="Normal"/>
    <w:next w:val="Normal"/>
    <w:link w:val="Heading9Char"/>
    <w:uiPriority w:val="9"/>
    <w:semiHidden/>
    <w:unhideWhenUsed/>
    <w:qFormat/>
    <w:rsid w:val="00776420"/>
    <w:pPr>
      <w:outlineLvl w:val="8"/>
    </w:pPr>
    <w:rPr>
      <w:b/>
      <w:i/>
      <w:color w:val="858585" w:themeColor="accent2" w:themeShade="BF"/>
      <w:sz w:val="18"/>
      <w:szCs w:val="18"/>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B344B"/>
    <w:rPr>
      <w:rFonts w:asciiTheme="majorHAnsi" w:hAnsiTheme="majorHAnsi" w:cstheme="minorHAnsi"/>
      <w:color w:val="000000" w:themeColor="text2" w:themeShade="BF"/>
      <w:spacing w:val="5"/>
      <w:sz w:val="40"/>
      <w:szCs w:val="32"/>
      <w:lang w:eastAsia="ja-JP"/>
    </w:rPr>
  </w:style>
  <w:style w:type="character" w:customStyle="1" w:styleId="Heading2Char">
    <w:name w:val="Heading 2 Char"/>
    <w:basedOn w:val="DefaultParagraphFont"/>
    <w:link w:val="Heading2"/>
    <w:uiPriority w:val="9"/>
    <w:rsid w:val="009B344B"/>
    <w:rPr>
      <w:rFonts w:asciiTheme="majorHAnsi" w:hAnsiTheme="majorHAnsi" w:cstheme="minorHAnsi"/>
      <w:b/>
      <w:color w:val="000000" w:themeColor="text2" w:themeShade="BF"/>
      <w:sz w:val="32"/>
      <w:szCs w:val="28"/>
      <w:lang w:eastAsia="ja-JP"/>
    </w:rPr>
  </w:style>
  <w:style w:type="paragraph" w:styleId="Title">
    <w:name w:val="Title"/>
    <w:basedOn w:val="Normal"/>
    <w:link w:val="TitleChar"/>
    <w:uiPriority w:val="10"/>
    <w:qFormat/>
    <w:rsid w:val="00776420"/>
    <w:rPr>
      <w:rFonts w:asciiTheme="majorHAnsi" w:hAnsiTheme="majorHAnsi"/>
      <w:smallCaps/>
      <w:color w:val="DDDDDD" w:themeColor="accent1"/>
      <w:spacing w:val="10"/>
      <w:sz w:val="48"/>
      <w:szCs w:val="48"/>
    </w:rPr>
  </w:style>
  <w:style w:type="character" w:customStyle="1" w:styleId="TitleChar">
    <w:name w:val="Title Char"/>
    <w:basedOn w:val="DefaultParagraphFont"/>
    <w:link w:val="Title"/>
    <w:uiPriority w:val="10"/>
    <w:rsid w:val="00776420"/>
    <w:rPr>
      <w:rFonts w:asciiTheme="majorHAnsi" w:hAnsiTheme="majorHAnsi" w:cstheme="minorHAnsi"/>
      <w:smallCaps/>
      <w:color w:val="DDDDDD" w:themeColor="accent1"/>
      <w:spacing w:val="10"/>
      <w:sz w:val="48"/>
      <w:szCs w:val="48"/>
      <w:lang w:eastAsia="ja-JP"/>
    </w:rPr>
  </w:style>
  <w:style w:type="paragraph" w:styleId="Subtitle">
    <w:name w:val="Subtitle"/>
    <w:basedOn w:val="Normal"/>
    <w:link w:val="SubtitleChar"/>
    <w:uiPriority w:val="11"/>
    <w:qFormat/>
    <w:rsid w:val="00776420"/>
    <w:rPr>
      <w:i/>
      <w:color w:val="000000" w:themeColor="text2"/>
      <w:spacing w:val="5"/>
      <w:sz w:val="24"/>
      <w:szCs w:val="24"/>
    </w:rPr>
  </w:style>
  <w:style w:type="character" w:customStyle="1" w:styleId="SubtitleChar">
    <w:name w:val="Subtitle Char"/>
    <w:basedOn w:val="DefaultParagraphFont"/>
    <w:link w:val="Subtitle"/>
    <w:uiPriority w:val="11"/>
    <w:rsid w:val="00776420"/>
    <w:rPr>
      <w:rFonts w:cstheme="minorHAnsi"/>
      <w:i/>
      <w:color w:val="000000" w:themeColor="text2"/>
      <w:spacing w:val="5"/>
      <w:sz w:val="24"/>
      <w:szCs w:val="24"/>
      <w:lang w:eastAsia="ja-JP"/>
    </w:rPr>
  </w:style>
  <w:style w:type="paragraph" w:styleId="BalloonText">
    <w:name w:val="Balloon Text"/>
    <w:basedOn w:val="Normal"/>
    <w:link w:val="BalloonTextChar"/>
    <w:uiPriority w:val="99"/>
    <w:semiHidden/>
    <w:unhideWhenUsed/>
    <w:rsid w:val="001375EE"/>
    <w:rPr>
      <w:rFonts w:ascii="Tahoma" w:hAnsi="Tahoma" w:cs="Tahoma"/>
      <w:sz w:val="16"/>
      <w:szCs w:val="16"/>
    </w:rPr>
  </w:style>
  <w:style w:type="character" w:customStyle="1" w:styleId="BalloonTextChar">
    <w:name w:val="Balloon Text Char"/>
    <w:basedOn w:val="DefaultParagraphFont"/>
    <w:link w:val="BalloonText"/>
    <w:uiPriority w:val="99"/>
    <w:semiHidden/>
    <w:rsid w:val="001375EE"/>
    <w:rPr>
      <w:rFonts w:ascii="Tahoma" w:hAnsi="Tahoma" w:cs="Tahoma"/>
      <w:color w:val="000000" w:themeColor="text2" w:themeShade="BF"/>
      <w:sz w:val="16"/>
      <w:szCs w:val="16"/>
      <w:lang w:eastAsia="ja-JP"/>
    </w:rPr>
  </w:style>
  <w:style w:type="character" w:styleId="BookTitle">
    <w:name w:val="Book Title"/>
    <w:basedOn w:val="DefaultParagraphFont"/>
    <w:uiPriority w:val="33"/>
    <w:qFormat/>
    <w:rsid w:val="00776420"/>
    <w:rPr>
      <w:rFonts w:cs="Times New Roman"/>
      <w:smallCaps/>
      <w:color w:val="000000"/>
      <w:spacing w:val="10"/>
    </w:rPr>
  </w:style>
  <w:style w:type="numbering" w:customStyle="1" w:styleId="BulletedList">
    <w:name w:val="Bulleted List"/>
    <w:uiPriority w:val="99"/>
    <w:rsid w:val="001375EE"/>
    <w:pPr>
      <w:numPr>
        <w:numId w:val="1"/>
      </w:numPr>
    </w:pPr>
  </w:style>
  <w:style w:type="paragraph" w:styleId="Caption">
    <w:name w:val="caption"/>
    <w:basedOn w:val="Normal"/>
    <w:next w:val="Normal"/>
    <w:uiPriority w:val="99"/>
    <w:unhideWhenUsed/>
    <w:rsid w:val="001375EE"/>
    <w:pPr>
      <w:jc w:val="right"/>
    </w:pPr>
    <w:rPr>
      <w:b/>
      <w:bCs/>
      <w:color w:val="A5A5A5" w:themeColor="accent1" w:themeShade="BF"/>
      <w:sz w:val="16"/>
      <w:szCs w:val="16"/>
    </w:rPr>
  </w:style>
  <w:style w:type="character" w:styleId="Emphasis">
    <w:name w:val="Emphasis"/>
    <w:uiPriority w:val="20"/>
    <w:qFormat/>
    <w:rsid w:val="00776420"/>
    <w:rPr>
      <w:b/>
      <w:i/>
      <w:color w:val="000000" w:themeColor="text2" w:themeShade="80"/>
      <w:spacing w:val="10"/>
      <w:sz w:val="18"/>
      <w:szCs w:val="18"/>
    </w:rPr>
  </w:style>
  <w:style w:type="paragraph" w:styleId="Footer">
    <w:name w:val="footer"/>
    <w:basedOn w:val="Normal"/>
    <w:link w:val="FooterChar"/>
    <w:uiPriority w:val="99"/>
    <w:unhideWhenUsed/>
    <w:rsid w:val="001375EE"/>
    <w:pPr>
      <w:tabs>
        <w:tab w:val="center" w:pos="4680"/>
        <w:tab w:val="right" w:pos="9360"/>
      </w:tabs>
    </w:pPr>
  </w:style>
  <w:style w:type="character" w:customStyle="1" w:styleId="FooterChar">
    <w:name w:val="Footer Char"/>
    <w:basedOn w:val="DefaultParagraphFont"/>
    <w:link w:val="Footer"/>
    <w:uiPriority w:val="99"/>
    <w:rsid w:val="001375EE"/>
    <w:rPr>
      <w:rFonts w:cstheme="minorHAnsi"/>
      <w:color w:val="000000" w:themeColor="text2" w:themeShade="BF"/>
      <w:sz w:val="20"/>
      <w:szCs w:val="20"/>
      <w:lang w:eastAsia="ja-JP"/>
    </w:rPr>
  </w:style>
  <w:style w:type="paragraph" w:styleId="Header">
    <w:name w:val="header"/>
    <w:basedOn w:val="Normal"/>
    <w:link w:val="HeaderChar"/>
    <w:uiPriority w:val="99"/>
    <w:unhideWhenUsed/>
    <w:rsid w:val="001375EE"/>
    <w:pPr>
      <w:tabs>
        <w:tab w:val="center" w:pos="4680"/>
        <w:tab w:val="right" w:pos="9360"/>
      </w:tabs>
    </w:pPr>
  </w:style>
  <w:style w:type="character" w:customStyle="1" w:styleId="HeaderChar">
    <w:name w:val="Header Char"/>
    <w:basedOn w:val="DefaultParagraphFont"/>
    <w:link w:val="Header"/>
    <w:uiPriority w:val="99"/>
    <w:rsid w:val="001375EE"/>
    <w:rPr>
      <w:rFonts w:cstheme="minorHAnsi"/>
      <w:color w:val="000000" w:themeColor="text2" w:themeShade="BF"/>
      <w:sz w:val="20"/>
      <w:szCs w:val="20"/>
      <w:lang w:eastAsia="ja-JP"/>
    </w:rPr>
  </w:style>
  <w:style w:type="character" w:customStyle="1" w:styleId="Heading3Char">
    <w:name w:val="Heading 3 Char"/>
    <w:basedOn w:val="DefaultParagraphFont"/>
    <w:link w:val="Heading3"/>
    <w:uiPriority w:val="9"/>
    <w:rsid w:val="009B344B"/>
    <w:rPr>
      <w:rFonts w:asciiTheme="majorHAnsi" w:hAnsiTheme="majorHAnsi" w:cstheme="minorHAnsi"/>
      <w:i/>
      <w:color w:val="000000" w:themeColor="text2" w:themeShade="BF"/>
      <w:spacing w:val="5"/>
      <w:sz w:val="24"/>
      <w:szCs w:val="24"/>
      <w:lang w:eastAsia="ja-JP"/>
    </w:rPr>
  </w:style>
  <w:style w:type="character" w:customStyle="1" w:styleId="Heading4Char">
    <w:name w:val="Heading 4 Char"/>
    <w:basedOn w:val="DefaultParagraphFont"/>
    <w:link w:val="Heading4"/>
    <w:uiPriority w:val="9"/>
    <w:semiHidden/>
    <w:rsid w:val="00776420"/>
    <w:rPr>
      <w:rFonts w:asciiTheme="majorHAnsi" w:hAnsiTheme="majorHAnsi" w:cstheme="minorHAnsi"/>
      <w:color w:val="A5A5A5" w:themeColor="accent1" w:themeShade="BF"/>
      <w:lang w:eastAsia="ja-JP"/>
    </w:rPr>
  </w:style>
  <w:style w:type="character" w:customStyle="1" w:styleId="Heading5Char">
    <w:name w:val="Heading 5 Char"/>
    <w:basedOn w:val="DefaultParagraphFont"/>
    <w:link w:val="Heading5"/>
    <w:uiPriority w:val="9"/>
    <w:semiHidden/>
    <w:rsid w:val="00776420"/>
    <w:rPr>
      <w:rFonts w:cstheme="minorHAnsi"/>
      <w:i/>
      <w:color w:val="A5A5A5" w:themeColor="accent1" w:themeShade="BF"/>
      <w:lang w:eastAsia="ja-JP"/>
    </w:rPr>
  </w:style>
  <w:style w:type="character" w:customStyle="1" w:styleId="Heading6Char">
    <w:name w:val="Heading 6 Char"/>
    <w:basedOn w:val="DefaultParagraphFont"/>
    <w:link w:val="Heading6"/>
    <w:uiPriority w:val="9"/>
    <w:semiHidden/>
    <w:rsid w:val="00776420"/>
    <w:rPr>
      <w:rFonts w:cstheme="minorHAnsi"/>
      <w:b/>
      <w:color w:val="A5A5A5" w:themeColor="accent1" w:themeShade="BF"/>
      <w:sz w:val="20"/>
      <w:szCs w:val="20"/>
      <w:lang w:eastAsia="ja-JP"/>
    </w:rPr>
  </w:style>
  <w:style w:type="character" w:customStyle="1" w:styleId="Heading7Char">
    <w:name w:val="Heading 7 Char"/>
    <w:basedOn w:val="DefaultParagraphFont"/>
    <w:link w:val="Heading7"/>
    <w:uiPriority w:val="9"/>
    <w:semiHidden/>
    <w:rsid w:val="00776420"/>
    <w:rPr>
      <w:rFonts w:cstheme="minorHAnsi"/>
      <w:b/>
      <w:i/>
      <w:color w:val="A5A5A5" w:themeColor="accent1" w:themeShade="BF"/>
      <w:sz w:val="20"/>
      <w:szCs w:val="20"/>
      <w:lang w:eastAsia="ja-JP"/>
    </w:rPr>
  </w:style>
  <w:style w:type="character" w:customStyle="1" w:styleId="Heading8Char">
    <w:name w:val="Heading 8 Char"/>
    <w:basedOn w:val="DefaultParagraphFont"/>
    <w:link w:val="Heading8"/>
    <w:uiPriority w:val="9"/>
    <w:semiHidden/>
    <w:rsid w:val="00776420"/>
    <w:rPr>
      <w:rFonts w:cstheme="minorHAnsi"/>
      <w:b/>
      <w:color w:val="858585" w:themeColor="accent2" w:themeShade="BF"/>
      <w:sz w:val="20"/>
      <w:szCs w:val="20"/>
      <w:lang w:eastAsia="ja-JP"/>
    </w:rPr>
  </w:style>
  <w:style w:type="character" w:customStyle="1" w:styleId="Heading9Char">
    <w:name w:val="Heading 9 Char"/>
    <w:basedOn w:val="DefaultParagraphFont"/>
    <w:link w:val="Heading9"/>
    <w:uiPriority w:val="9"/>
    <w:semiHidden/>
    <w:rsid w:val="00776420"/>
    <w:rPr>
      <w:rFonts w:cstheme="minorHAnsi"/>
      <w:b/>
      <w:i/>
      <w:color w:val="858585" w:themeColor="accent2" w:themeShade="BF"/>
      <w:sz w:val="18"/>
      <w:szCs w:val="18"/>
      <w:lang w:eastAsia="ja-JP"/>
    </w:rPr>
  </w:style>
  <w:style w:type="character" w:styleId="IntenseEmphasis">
    <w:name w:val="Intense Emphasis"/>
    <w:basedOn w:val="DefaultParagraphFont"/>
    <w:uiPriority w:val="21"/>
    <w:qFormat/>
    <w:rsid w:val="00776420"/>
    <w:rPr>
      <w:i/>
      <w:caps/>
      <w:color w:val="A5A5A5" w:themeColor="accent1" w:themeShade="BF"/>
      <w:spacing w:val="10"/>
      <w:sz w:val="18"/>
      <w:szCs w:val="18"/>
    </w:rPr>
  </w:style>
  <w:style w:type="paragraph" w:styleId="Quote">
    <w:name w:val="Quote"/>
    <w:basedOn w:val="Normal"/>
    <w:link w:val="QuoteChar"/>
    <w:uiPriority w:val="29"/>
    <w:qFormat/>
    <w:rsid w:val="00776420"/>
    <w:rPr>
      <w:i/>
    </w:rPr>
  </w:style>
  <w:style w:type="character" w:customStyle="1" w:styleId="QuoteChar">
    <w:name w:val="Quote Char"/>
    <w:basedOn w:val="DefaultParagraphFont"/>
    <w:link w:val="Quote"/>
    <w:uiPriority w:val="29"/>
    <w:rsid w:val="00776420"/>
    <w:rPr>
      <w:rFonts w:cstheme="minorHAnsi"/>
      <w:i/>
      <w:color w:val="000000" w:themeColor="text2" w:themeShade="BF"/>
      <w:sz w:val="20"/>
      <w:szCs w:val="20"/>
      <w:lang w:eastAsia="ja-JP"/>
    </w:rPr>
  </w:style>
  <w:style w:type="paragraph" w:styleId="IntenseQuote">
    <w:name w:val="Intense Quote"/>
    <w:basedOn w:val="Quote"/>
    <w:link w:val="IntenseQuoteChar"/>
    <w:uiPriority w:val="30"/>
    <w:qFormat/>
    <w:rsid w:val="00776420"/>
    <w:pPr>
      <w:pBdr>
        <w:bottom w:val="double" w:sz="4" w:space="4" w:color="DDDDDD" w:themeColor="accent1"/>
      </w:pBdr>
      <w:spacing w:line="300" w:lineRule="auto"/>
      <w:ind w:left="936" w:right="936"/>
    </w:pPr>
    <w:rPr>
      <w:i w:val="0"/>
      <w:color w:val="A5A5A5" w:themeColor="accent1" w:themeShade="BF"/>
    </w:rPr>
  </w:style>
  <w:style w:type="character" w:customStyle="1" w:styleId="IntenseQuoteChar">
    <w:name w:val="Intense Quote Char"/>
    <w:basedOn w:val="DefaultParagraphFont"/>
    <w:link w:val="IntenseQuote"/>
    <w:uiPriority w:val="30"/>
    <w:rsid w:val="00776420"/>
    <w:rPr>
      <w:rFonts w:cstheme="minorHAnsi"/>
      <w:color w:val="A5A5A5" w:themeColor="accent1" w:themeShade="BF"/>
      <w:sz w:val="20"/>
      <w:szCs w:val="20"/>
      <w:lang w:eastAsia="ja-JP"/>
    </w:rPr>
  </w:style>
  <w:style w:type="character" w:styleId="IntenseReference">
    <w:name w:val="Intense Reference"/>
    <w:basedOn w:val="DefaultParagraphFont"/>
    <w:uiPriority w:val="32"/>
    <w:qFormat/>
    <w:rsid w:val="00776420"/>
    <w:rPr>
      <w:rFonts w:cs="Times New Roman"/>
      <w:b/>
      <w:caps/>
      <w:color w:val="858585" w:themeColor="accent2" w:themeShade="BF"/>
      <w:spacing w:val="5"/>
      <w:sz w:val="18"/>
      <w:szCs w:val="18"/>
    </w:rPr>
  </w:style>
  <w:style w:type="paragraph" w:styleId="ListParagraph">
    <w:name w:val="List Paragraph"/>
    <w:aliases w:val="Bullets"/>
    <w:basedOn w:val="Normal"/>
    <w:uiPriority w:val="34"/>
    <w:unhideWhenUsed/>
    <w:qFormat/>
    <w:rsid w:val="0094003E"/>
    <w:pPr>
      <w:numPr>
        <w:numId w:val="10"/>
      </w:numPr>
      <w:ind w:left="360"/>
      <w:contextualSpacing/>
    </w:pPr>
  </w:style>
  <w:style w:type="paragraph" w:styleId="NormalIndent">
    <w:name w:val="Normal Indent"/>
    <w:basedOn w:val="Normal"/>
    <w:uiPriority w:val="99"/>
    <w:unhideWhenUsed/>
    <w:rsid w:val="001375EE"/>
    <w:pPr>
      <w:ind w:left="720"/>
      <w:contextualSpacing/>
    </w:pPr>
  </w:style>
  <w:style w:type="numbering" w:customStyle="1" w:styleId="NumberedList">
    <w:name w:val="Numbered List"/>
    <w:uiPriority w:val="99"/>
    <w:rsid w:val="001375EE"/>
    <w:pPr>
      <w:numPr>
        <w:numId w:val="2"/>
      </w:numPr>
    </w:pPr>
  </w:style>
  <w:style w:type="character" w:styleId="PlaceholderText">
    <w:name w:val="Placeholder Text"/>
    <w:basedOn w:val="DefaultParagraphFont"/>
    <w:uiPriority w:val="99"/>
    <w:unhideWhenUsed/>
    <w:rsid w:val="001375EE"/>
    <w:rPr>
      <w:color w:val="808080"/>
    </w:rPr>
  </w:style>
  <w:style w:type="character" w:styleId="Strong">
    <w:name w:val="Strong"/>
    <w:basedOn w:val="DefaultParagraphFont"/>
    <w:uiPriority w:val="22"/>
    <w:qFormat/>
    <w:rsid w:val="00776420"/>
    <w:rPr>
      <w:b/>
      <w:bCs/>
    </w:rPr>
  </w:style>
  <w:style w:type="character" w:styleId="SubtleEmphasis">
    <w:name w:val="Subtle Emphasis"/>
    <w:basedOn w:val="DefaultParagraphFont"/>
    <w:uiPriority w:val="19"/>
    <w:qFormat/>
    <w:rsid w:val="00776420"/>
    <w:rPr>
      <w:i/>
      <w:color w:val="A5A5A5" w:themeColor="accent1" w:themeShade="BF"/>
    </w:rPr>
  </w:style>
  <w:style w:type="character" w:styleId="SubtleReference">
    <w:name w:val="Subtle Reference"/>
    <w:basedOn w:val="DefaultParagraphFont"/>
    <w:uiPriority w:val="31"/>
    <w:qFormat/>
    <w:rsid w:val="00776420"/>
    <w:rPr>
      <w:rFonts w:cs="Times New Roman"/>
      <w:b/>
      <w:i/>
      <w:color w:val="858585" w:themeColor="accent2" w:themeShade="BF"/>
    </w:rPr>
  </w:style>
  <w:style w:type="table" w:styleId="TableGrid">
    <w:name w:val="Table Grid"/>
    <w:basedOn w:val="TableNormal"/>
    <w:uiPriority w:val="59"/>
    <w:rsid w:val="001375EE"/>
    <w:pPr>
      <w:spacing w:after="0" w:line="240" w:lineRule="auto"/>
    </w:pPr>
    <w:rPr>
      <w:rFonts w:cstheme="min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TitleDocument">
    <w:name w:val="Title Document"/>
    <w:basedOn w:val="Normal"/>
    <w:link w:val="TitleDocumentChar"/>
    <w:qFormat/>
    <w:rsid w:val="002D314A"/>
    <w:rPr>
      <w:rFonts w:asciiTheme="majorHAnsi" w:eastAsiaTheme="majorEastAsia" w:hAnsiTheme="majorHAnsi" w:cstheme="majorBidi"/>
      <w:color w:val="595959" w:themeColor="accent2" w:themeShade="80"/>
      <w:spacing w:val="20"/>
      <w:sz w:val="40"/>
      <w:szCs w:val="56"/>
    </w:rPr>
  </w:style>
  <w:style w:type="paragraph" w:styleId="NormalWeb">
    <w:name w:val="Normal (Web)"/>
    <w:basedOn w:val="Normal"/>
    <w:unhideWhenUsed/>
    <w:rsid w:val="001E3CC2"/>
    <w:pPr>
      <w:spacing w:before="100" w:beforeAutospacing="1" w:after="100" w:afterAutospacing="1"/>
    </w:pPr>
    <w:rPr>
      <w:rFonts w:ascii="Times New Roman" w:eastAsia="Times New Roman" w:hAnsi="Times New Roman" w:cs="Times New Roman"/>
      <w:color w:val="auto"/>
      <w:sz w:val="24"/>
      <w:szCs w:val="24"/>
      <w:lang w:eastAsia="en-US"/>
    </w:rPr>
  </w:style>
  <w:style w:type="character" w:customStyle="1" w:styleId="TitleDocumentChar">
    <w:name w:val="Title Document Char"/>
    <w:basedOn w:val="DefaultParagraphFont"/>
    <w:link w:val="TitleDocument"/>
    <w:rsid w:val="002D314A"/>
    <w:rPr>
      <w:rFonts w:asciiTheme="majorHAnsi" w:eastAsiaTheme="majorEastAsia" w:hAnsiTheme="majorHAnsi" w:cstheme="majorBidi"/>
      <w:color w:val="595959" w:themeColor="accent2" w:themeShade="80"/>
      <w:spacing w:val="20"/>
      <w:sz w:val="40"/>
      <w:szCs w:val="56"/>
      <w:lang w:eastAsia="ja-JP"/>
    </w:rPr>
  </w:style>
  <w:style w:type="character" w:styleId="Hyperlink">
    <w:name w:val="Hyperlink"/>
    <w:basedOn w:val="DefaultParagraphFont"/>
    <w:uiPriority w:val="99"/>
    <w:unhideWhenUsed/>
    <w:rsid w:val="001E3CC2"/>
    <w:rPr>
      <w:color w:val="5F5F5F" w:themeColor="hyperlink"/>
      <w:u w:val="single"/>
    </w:rPr>
  </w:style>
  <w:style w:type="paragraph" w:customStyle="1" w:styleId="ILRIBlurb">
    <w:name w:val="ILRI Blurb"/>
    <w:basedOn w:val="Normal"/>
    <w:link w:val="ILRIBlurbChar"/>
    <w:qFormat/>
    <w:rsid w:val="00D05DB1"/>
  </w:style>
  <w:style w:type="character" w:customStyle="1" w:styleId="ILRIBlurbChar">
    <w:name w:val="ILRI Blurb Char"/>
    <w:basedOn w:val="DefaultParagraphFont"/>
    <w:link w:val="ILRIBlurb"/>
    <w:rsid w:val="00D05DB1"/>
    <w:rPr>
      <w:rFonts w:cstheme="minorHAnsi"/>
      <w:color w:val="000000" w:themeColor="text2" w:themeShade="BF"/>
      <w:sz w:val="20"/>
      <w:szCs w:val="20"/>
      <w:lang w:eastAsia="ja-JP"/>
    </w:rPr>
  </w:style>
  <w:style w:type="paragraph" w:styleId="NoSpacing">
    <w:name w:val="No Spacing"/>
    <w:uiPriority w:val="1"/>
    <w:qFormat/>
    <w:rsid w:val="000B4AED"/>
    <w:pPr>
      <w:spacing w:after="0" w:line="240" w:lineRule="auto"/>
    </w:pPr>
    <w:rPr>
      <w:rFonts w:ascii="Calibri" w:eastAsia="Times New Roman" w:hAnsi="Calibri" w:cs="Times New Roman"/>
    </w:rPr>
  </w:style>
  <w:style w:type="table" w:customStyle="1" w:styleId="LightShading">
    <w:name w:val="Light Shading"/>
    <w:basedOn w:val="TableNormal"/>
    <w:uiPriority w:val="40"/>
    <w:rsid w:val="00202BF1"/>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TOCHeading">
    <w:name w:val="TOC Heading"/>
    <w:basedOn w:val="Heading1"/>
    <w:next w:val="Normal"/>
    <w:uiPriority w:val="39"/>
    <w:semiHidden/>
    <w:unhideWhenUsed/>
    <w:qFormat/>
    <w:rsid w:val="00502174"/>
    <w:pPr>
      <w:keepNext/>
      <w:keepLines/>
      <w:spacing w:before="480" w:after="0" w:line="276" w:lineRule="auto"/>
      <w:outlineLvl w:val="9"/>
    </w:pPr>
    <w:rPr>
      <w:rFonts w:eastAsiaTheme="majorEastAsia" w:cstheme="majorBidi"/>
      <w:b/>
      <w:bCs/>
      <w:color w:val="A5A5A5" w:themeColor="accent1" w:themeShade="BF"/>
      <w:spacing w:val="0"/>
      <w:sz w:val="28"/>
      <w:szCs w:val="28"/>
      <w:lang w:eastAsia="en-US"/>
    </w:rPr>
  </w:style>
  <w:style w:type="paragraph" w:styleId="TOC2">
    <w:name w:val="toc 2"/>
    <w:basedOn w:val="Normal"/>
    <w:next w:val="Normal"/>
    <w:autoRedefine/>
    <w:uiPriority w:val="39"/>
    <w:unhideWhenUsed/>
    <w:qFormat/>
    <w:rsid w:val="00502174"/>
    <w:pPr>
      <w:spacing w:after="100"/>
      <w:ind w:left="220"/>
    </w:pPr>
  </w:style>
  <w:style w:type="paragraph" w:styleId="TOC1">
    <w:name w:val="toc 1"/>
    <w:basedOn w:val="Normal"/>
    <w:next w:val="Normal"/>
    <w:autoRedefine/>
    <w:uiPriority w:val="39"/>
    <w:unhideWhenUsed/>
    <w:qFormat/>
    <w:rsid w:val="00502174"/>
    <w:pPr>
      <w:spacing w:after="100"/>
    </w:pPr>
  </w:style>
</w:styles>
</file>

<file path=word/webSettings.xml><?xml version="1.0" encoding="utf-8"?>
<w:webSettings xmlns:r="http://schemas.openxmlformats.org/officeDocument/2006/relationships" xmlns:w="http://schemas.openxmlformats.org/wordprocessingml/2006/main">
  <w:divs>
    <w:div w:id="1010184086">
      <w:bodyDiv w:val="1"/>
      <w:marLeft w:val="0"/>
      <w:marRight w:val="0"/>
      <w:marTop w:val="0"/>
      <w:marBottom w:val="0"/>
      <w:divBdr>
        <w:top w:val="none" w:sz="0" w:space="0" w:color="auto"/>
        <w:left w:val="none" w:sz="0" w:space="0" w:color="auto"/>
        <w:bottom w:val="none" w:sz="0" w:space="0" w:color="auto"/>
        <w:right w:val="none" w:sz="0" w:space="0" w:color="auto"/>
      </w:divBdr>
    </w:div>
    <w:div w:id="202539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oter" Target="footer4.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http://africa-rising.net/" TargetMode="External"/><Relationship Id="rId19" Type="http://schemas.openxmlformats.org/officeDocument/2006/relationships/footer" Target="footer5.xml"/><Relationship Id="rId4" Type="http://schemas.openxmlformats.org/officeDocument/2006/relationships/styles" Target="styles.xml"/><Relationship Id="rId9" Type="http://schemas.openxmlformats.org/officeDocument/2006/relationships/hyperlink" Target="http://www.africa-rising.net" TargetMode="External"/><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5.jpeg"/></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Odhong\Desktop\Africa%20RISING%20Mega\AR%20Comms%20Tools\AR%20Project%20Report%20Template%20(EN).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6.jpeg"/></Relationships>
</file>

<file path=word/theme/theme1.xml><?xml version="1.0" encoding="utf-8"?>
<a:theme xmlns:a="http://schemas.openxmlformats.org/drawingml/2006/main" name="Oriel">
  <a:themeElements>
    <a:clrScheme name="Grayscale">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Custom 1">
      <a:majorFont>
        <a:latin typeface="Calibri"/>
        <a:ea typeface=""/>
        <a:cs typeface=""/>
      </a:majorFont>
      <a:minorFont>
        <a:latin typeface="Calibri"/>
        <a:ea typeface=""/>
        <a:cs typeface=""/>
      </a:minorFont>
    </a:fontScheme>
    <a:fmtScheme name="Oriel">
      <a:fillStyleLst>
        <a:solidFill>
          <a:schemeClr val="phClr"/>
        </a:solidFill>
        <a:gradFill rotWithShape="1">
          <a:gsLst>
            <a:gs pos="0">
              <a:schemeClr val="phClr">
                <a:tint val="39000"/>
                <a:satMod val="260000"/>
              </a:schemeClr>
            </a:gs>
            <a:gs pos="30000">
              <a:schemeClr val="phClr">
                <a:tint val="39000"/>
                <a:satMod val="260000"/>
              </a:schemeClr>
            </a:gs>
            <a:gs pos="75000">
              <a:schemeClr val="phClr">
                <a:tint val="55000"/>
                <a:satMod val="255000"/>
              </a:schemeClr>
            </a:gs>
            <a:gs pos="100000">
              <a:schemeClr val="phClr">
                <a:tint val="70000"/>
                <a:satMod val="255000"/>
              </a:schemeClr>
            </a:gs>
          </a:gsLst>
          <a:path path="circle">
            <a:fillToRect l="30000" t="155000" r="150000" b="75000"/>
          </a:path>
        </a:gradFill>
        <a:gradFill rotWithShape="1">
          <a:gsLst>
            <a:gs pos="0">
              <a:schemeClr val="phClr">
                <a:shade val="63000"/>
                <a:satMod val="170000"/>
              </a:schemeClr>
            </a:gs>
            <a:gs pos="30000">
              <a:schemeClr val="phClr">
                <a:shade val="58000"/>
                <a:satMod val="170000"/>
              </a:schemeClr>
            </a:gs>
            <a:gs pos="75000">
              <a:schemeClr val="phClr">
                <a:shade val="31000"/>
                <a:satMod val="170000"/>
              </a:schemeClr>
            </a:gs>
            <a:gs pos="100000">
              <a:schemeClr val="phClr">
                <a:shade val="15000"/>
                <a:satMod val="170000"/>
              </a:schemeClr>
            </a:gs>
          </a:gsLst>
          <a:path path="circle">
            <a:fillToRect l="30000" t="155000" r="150000" b="75000"/>
          </a:path>
        </a:gradFill>
      </a:fillStyleLst>
      <a:lnStyleLst>
        <a:ln w="12700" cap="flat" cmpd="sng" algn="ctr">
          <a:solidFill>
            <a:schemeClr val="phClr">
              <a:shade val="70000"/>
              <a:satMod val="150000"/>
            </a:schemeClr>
          </a:solidFill>
          <a:prstDash val="solid"/>
        </a:ln>
        <a:ln w="25400" cap="flat" cmpd="sng" algn="ctr">
          <a:solidFill>
            <a:schemeClr val="phClr"/>
          </a:solidFill>
          <a:prstDash val="solid"/>
        </a:ln>
        <a:ln w="34925" cap="flat" cmpd="sng" algn="ctr">
          <a:solidFill>
            <a:schemeClr val="phClr"/>
          </a:solidFill>
          <a:prstDash val="solid"/>
        </a:ln>
      </a:lnStyleLst>
      <a:effectStyleLst>
        <a:effectStyle>
          <a:effectLst>
            <a:outerShdw blurRad="50800" dist="25000" dir="5400000" rotWithShape="0">
              <a:srgbClr val="000000">
                <a:alpha val="40000"/>
              </a:srgbClr>
            </a:outerShdw>
          </a:effectLst>
        </a:effectStyle>
        <a:effectStyle>
          <a:effectLst>
            <a:outerShdw blurRad="50800" dist="20000" dir="5400000" rotWithShape="0">
              <a:srgbClr val="000000">
                <a:alpha val="42000"/>
              </a:srgbClr>
            </a:outerShdw>
          </a:effectLst>
        </a:effectStyle>
        <a:effectStyle>
          <a:effectLst>
            <a:outerShdw blurRad="50800" dist="20000" dir="5400000" rotWithShape="0">
              <a:srgbClr val="000000">
                <a:alpha val="42000"/>
              </a:srgbClr>
            </a:outerShdw>
          </a:effectLst>
          <a:scene3d>
            <a:camera prst="orthographicFront">
              <a:rot lat="0" lon="0" rev="0"/>
            </a:camera>
            <a:lightRig rig="balanced" dir="t">
              <a:rot lat="0" lon="0" rev="0"/>
            </a:lightRig>
          </a:scene3d>
          <a:sp3d>
            <a:bevelT w="47625" h="69850"/>
            <a:contourClr>
              <a:schemeClr val="lt1"/>
            </a:contourClr>
          </a:sp3d>
        </a:effectStyle>
      </a:effectStyleLst>
      <a:bgFillStyleLst>
        <a:solidFill>
          <a:schemeClr val="phClr"/>
        </a:solidFill>
        <a:gradFill rotWithShape="1">
          <a:gsLst>
            <a:gs pos="0">
              <a:schemeClr val="phClr">
                <a:shade val="58000"/>
                <a:satMod val="125000"/>
              </a:schemeClr>
            </a:gs>
            <a:gs pos="40000">
              <a:schemeClr val="phClr">
                <a:tint val="90000"/>
                <a:shade val="90000"/>
                <a:satMod val="120000"/>
              </a:schemeClr>
            </a:gs>
            <a:gs pos="100000">
              <a:schemeClr val="phClr">
                <a:tint val="50000"/>
              </a:schemeClr>
            </a:gs>
          </a:gsLst>
          <a:lin ang="16200000" scaled="1"/>
        </a:gradFill>
        <a:blipFill>
          <a:blip xmlns:r="http://schemas.openxmlformats.org/officeDocument/2006/relationships" r:embed="rId1">
            <a:duotone>
              <a:schemeClr val="phClr">
                <a:shade val="80000"/>
              </a:schemeClr>
              <a:schemeClr val="phClr">
                <a:tint val="91000"/>
              </a:schemeClr>
            </a:duotone>
          </a:blip>
          <a:tile tx="0" ty="0" sx="40000" sy="50000" flip="y"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Authors name</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7CBEE62-A597-420A-A26F-1B7522CE8A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AR Project Report Template (EN)</Template>
  <TotalTime>32</TotalTime>
  <Pages>22</Pages>
  <Words>4798</Words>
  <Characters>27351</Characters>
  <Application>Microsoft Office Word</Application>
  <DocSecurity>0</DocSecurity>
  <Lines>227</Lines>
  <Paragraphs>64</Paragraphs>
  <ScaleCrop>false</ScaleCrop>
  <HeadingPairs>
    <vt:vector size="2" baseType="variant">
      <vt:variant>
        <vt:lpstr>Title</vt:lpstr>
      </vt:variant>
      <vt:variant>
        <vt:i4>1</vt:i4>
      </vt:variant>
    </vt:vector>
  </HeadingPairs>
  <TitlesOfParts>
    <vt:vector size="1" baseType="lpstr">
      <vt:lpstr>Report of the Participatory Training Workshop for Extension Agencies in Malawi</vt:lpstr>
    </vt:vector>
  </TitlesOfParts>
  <Company>ILRI</Company>
  <LinksUpToDate>false</LinksUpToDate>
  <CharactersWithSpaces>32085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of the Participatory Training Workshop for Extension Agencies in Malawi</dc:title>
  <dc:subject>Regis Chikowo, Krista Isaacs and Sieglinde Snapp</dc:subject>
  <dc:creator>Jonathan Odhong</dc:creator>
  <cp:lastModifiedBy>Jonathan Odhong</cp:lastModifiedBy>
  <cp:revision>8</cp:revision>
  <dcterms:created xsi:type="dcterms:W3CDTF">2015-02-07T06:43:00Z</dcterms:created>
  <dcterms:modified xsi:type="dcterms:W3CDTF">2015-02-07T07:28:00Z</dcterms:modified>
</cp:coreProperties>
</file>